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5F3829" w:rsidP="00AC5EAD">
      <w:pPr>
        <w:autoSpaceDE/>
        <w:autoSpaceDN/>
        <w:jc w:val="center"/>
        <w:rPr>
          <w:rFonts w:eastAsia="Times New Roman"/>
          <w:color w:val="000000"/>
          <w:sz w:val="20"/>
          <w:szCs w:val="20"/>
        </w:rPr>
      </w:pPr>
      <w:r>
        <w:rPr>
          <w:rStyle w:val="sden1"/>
          <w:rFonts w:eastAsia="Times New Roman"/>
        </w:rPr>
        <w:t>ORDIN nr. 6.405 din 23 septembrie 2025</w:t>
      </w:r>
    </w:p>
    <w:p w:rsidR="00000000" w:rsidRDefault="005F3829" w:rsidP="00AC5EAD">
      <w:pPr>
        <w:pStyle w:val="shdr"/>
        <w:spacing w:before="0" w:after="0"/>
        <w:jc w:val="center"/>
      </w:pPr>
      <w:r>
        <w:t xml:space="preserve">privind aprobarea </w:t>
      </w:r>
      <w:r>
        <w:rPr>
          <w:b w:val="0"/>
          <w:bCs w:val="0"/>
          <w:color w:val="0000FF"/>
          <w:u w:val="single"/>
          <w:shd w:val="clear" w:color="auto" w:fill="FFFFFF"/>
        </w:rPr>
        <w:t>Metodologiei</w:t>
      </w:r>
      <w:r>
        <w:t xml:space="preserve"> </w:t>
      </w:r>
      <w:r>
        <w:t>de organizare şi desfăşurare a evaluărilor naţionale de la finalul claselor a II-a, a IV-a şi a VI-a pentru anul şcolar 2025-2026 şi a Calendarului de administrare a evaluărilor naţionale de la finalul claselor a II-a, a IV-a şi a VI-a pentru anul şcolar 2</w:t>
      </w:r>
      <w:r>
        <w:t>025-2026</w:t>
      </w:r>
    </w:p>
    <w:p w:rsidR="00AC5EAD" w:rsidRDefault="00AC5EAD" w:rsidP="00AC5EAD">
      <w:pPr>
        <w:pStyle w:val="shdr"/>
        <w:spacing w:before="0" w:after="0"/>
        <w:jc w:val="center"/>
      </w:pPr>
      <w:bookmarkStart w:id="0" w:name="_GoBack"/>
      <w:bookmarkEnd w:id="0"/>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4335"/>
      </w:tblGrid>
      <w:tr w:rsidR="00000000">
        <w:trPr>
          <w:tblCellSpacing w:w="15" w:type="dxa"/>
        </w:trPr>
        <w:tc>
          <w:tcPr>
            <w:tcW w:w="0" w:type="auto"/>
            <w:hideMark/>
          </w:tcPr>
          <w:p w:rsidR="00000000" w:rsidRDefault="005F3829">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5F3829">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ŞI CERCETĂRII</w:t>
            </w:r>
          </w:p>
        </w:tc>
      </w:tr>
    </w:tbl>
    <w:p w:rsidR="00000000" w:rsidRDefault="005F3829">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875 din 24 septembrie 2025</w:t>
      </w:r>
    </w:p>
    <w:p w:rsidR="00000000" w:rsidRDefault="005F3829">
      <w:pPr>
        <w:pStyle w:val="spar"/>
        <w:jc w:val="both"/>
        <w:rPr>
          <w:rFonts w:ascii="Verdana" w:hAnsi="Verdana"/>
          <w:color w:val="000000"/>
          <w:sz w:val="20"/>
          <w:szCs w:val="20"/>
        </w:rPr>
      </w:pPr>
      <w:r>
        <w:rPr>
          <w:rFonts w:ascii="Verdana" w:hAnsi="Verdana"/>
          <w:b/>
          <w:bCs/>
          <w:color w:val="000000"/>
          <w:sz w:val="20"/>
          <w:szCs w:val="20"/>
        </w:rPr>
        <w:t>Data intrării în vigoare 24-09-2025</w:t>
      </w:r>
    </w:p>
    <w:p w:rsidR="00000000" w:rsidRDefault="005F3829">
      <w:pPr>
        <w:pStyle w:val="spar"/>
        <w:jc w:val="both"/>
        <w:rPr>
          <w:rFonts w:ascii="Verdana" w:hAnsi="Verdana"/>
          <w:color w:val="000000"/>
          <w:sz w:val="20"/>
          <w:szCs w:val="20"/>
        </w:rPr>
      </w:pPr>
      <w:r>
        <w:rPr>
          <w:rFonts w:ascii="Verdana" w:hAnsi="Verdana"/>
          <w:b/>
          <w:bCs/>
          <w:color w:val="000000"/>
          <w:sz w:val="20"/>
          <w:szCs w:val="20"/>
        </w:rPr>
        <w:t>Formă consolidată valabilă la data 12-12-2025</w:t>
      </w:r>
    </w:p>
    <w:p w:rsidR="00000000" w:rsidRDefault="005F3829">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w:t>
      </w:r>
      <w:r>
        <w:rPr>
          <w:rFonts w:ascii="Verdana" w:hAnsi="Verdana"/>
          <w:b/>
          <w:bCs/>
          <w:color w:val="000000"/>
          <w:sz w:val="20"/>
          <w:szCs w:val="20"/>
        </w:rPr>
        <w:t>u data de 24-09-2025 până la data de 12-12-2025</w:t>
      </w:r>
    </w:p>
    <w:p w:rsidR="00000000" w:rsidRDefault="005F3829">
      <w:pPr>
        <w:autoSpaceDE/>
        <w:autoSpaceDN/>
        <w:jc w:val="both"/>
        <w:rPr>
          <w:rFonts w:eastAsia="Times New Roman"/>
          <w:color w:val="000000"/>
          <w:sz w:val="20"/>
          <w:szCs w:val="20"/>
        </w:rPr>
      </w:pPr>
      <w:r>
        <w:rPr>
          <w:rStyle w:val="spar3"/>
          <w:rFonts w:eastAsia="Times New Roman"/>
        </w:rPr>
        <w:t xml:space="preserve">În baza prevederilor </w:t>
      </w:r>
      <w:r>
        <w:rPr>
          <w:rStyle w:val="spar3"/>
          <w:rFonts w:eastAsia="Times New Roman"/>
          <w:color w:val="0000FF"/>
          <w:u w:val="single"/>
        </w:rPr>
        <w:t>art. 99 alin. (4) din Legea învăţământului preuniversitar nr. 198/2023</w:t>
      </w:r>
      <w:r>
        <w:rPr>
          <w:rStyle w:val="spar3"/>
          <w:rFonts w:eastAsia="Times New Roman"/>
        </w:rPr>
        <w:t>, cu modificările şi completările ulterioare,</w:t>
      </w:r>
    </w:p>
    <w:p w:rsidR="00000000" w:rsidRDefault="005F3829">
      <w:pPr>
        <w:pStyle w:val="spar"/>
        <w:jc w:val="both"/>
        <w:rPr>
          <w:rFonts w:ascii="Verdana" w:hAnsi="Verdana"/>
          <w:color w:val="000000"/>
          <w:sz w:val="20"/>
          <w:szCs w:val="20"/>
        </w:rPr>
      </w:pPr>
      <w:r>
        <w:rPr>
          <w:rFonts w:ascii="Verdana" w:hAnsi="Verdana"/>
          <w:color w:val="000000"/>
          <w:sz w:val="20"/>
          <w:szCs w:val="20"/>
        </w:rPr>
        <w:t>având în vedere Referatul de aprobare nr. 2.196 din 23.09.2025,</w:t>
      </w:r>
    </w:p>
    <w:p w:rsidR="00000000" w:rsidRDefault="005F3829">
      <w:pPr>
        <w:autoSpaceDE/>
        <w:autoSpaceDN/>
        <w:jc w:val="both"/>
        <w:rPr>
          <w:rFonts w:eastAsia="Times New Roman"/>
          <w:color w:val="000000"/>
          <w:sz w:val="20"/>
          <w:szCs w:val="20"/>
        </w:rPr>
      </w:pPr>
      <w:r>
        <w:rPr>
          <w:rStyle w:val="spar3"/>
          <w:rFonts w:eastAsia="Times New Roman"/>
        </w:rPr>
        <w:t>în conf</w:t>
      </w:r>
      <w:r>
        <w:rPr>
          <w:rStyle w:val="spar3"/>
          <w:rFonts w:eastAsia="Times New Roman"/>
        </w:rPr>
        <w:t xml:space="preserve">ormitate cu </w:t>
      </w:r>
      <w:r>
        <w:rPr>
          <w:rStyle w:val="spar3"/>
          <w:rFonts w:eastAsia="Times New Roman"/>
          <w:color w:val="0000FF"/>
          <w:u w:val="single"/>
        </w:rPr>
        <w:t>art. 5 lit. a)</w:t>
      </w:r>
      <w:r>
        <w:rPr>
          <w:rStyle w:val="spar3"/>
          <w:rFonts w:eastAsia="Times New Roman"/>
        </w:rPr>
        <w:t xml:space="preserve"> şi </w:t>
      </w:r>
      <w:r>
        <w:rPr>
          <w:rStyle w:val="spar3"/>
          <w:rFonts w:eastAsia="Times New Roman"/>
          <w:color w:val="0000FF"/>
          <w:u w:val="single"/>
        </w:rPr>
        <w:t>b) din Hotărârea Guvernului nr. 251/2025</w:t>
      </w:r>
      <w:r>
        <w:rPr>
          <w:rStyle w:val="spar3"/>
          <w:rFonts w:eastAsia="Times New Roman"/>
        </w:rPr>
        <w:t xml:space="preserve"> privind organizarea şi funcţionarea Centrului Naţional pentru Curriculum şi Evaluare,în temeiul prevederilor </w:t>
      </w:r>
      <w:r>
        <w:rPr>
          <w:rStyle w:val="spar3"/>
          <w:rFonts w:eastAsia="Times New Roman"/>
          <w:color w:val="0000FF"/>
          <w:u w:val="single"/>
        </w:rPr>
        <w:t>art. 13 alin. (3) din Hotărârea Guvernului nr. 731/2024</w:t>
      </w:r>
      <w:r>
        <w:rPr>
          <w:rStyle w:val="spar3"/>
          <w:rFonts w:eastAsia="Times New Roman"/>
        </w:rPr>
        <w:t xml:space="preserve"> privind organizarea </w:t>
      </w:r>
      <w:r>
        <w:rPr>
          <w:rStyle w:val="spar3"/>
          <w:rFonts w:eastAsia="Times New Roman"/>
        </w:rPr>
        <w:t>şi funcţionarea Ministerului Educaţiei şi Cercetării, cu modificările şi completările ulterioare,</w:t>
      </w:r>
    </w:p>
    <w:p w:rsidR="00000000" w:rsidRDefault="005F3829">
      <w:pPr>
        <w:pStyle w:val="spar"/>
        <w:jc w:val="both"/>
        <w:rPr>
          <w:rFonts w:ascii="Verdana" w:hAnsi="Verdana"/>
          <w:color w:val="000000"/>
          <w:sz w:val="20"/>
          <w:szCs w:val="20"/>
        </w:rPr>
      </w:pPr>
      <w:r>
        <w:rPr>
          <w:rFonts w:ascii="Verdana" w:hAnsi="Verdana"/>
          <w:color w:val="000000"/>
          <w:sz w:val="20"/>
          <w:szCs w:val="20"/>
        </w:rPr>
        <w:t>ministrul educaţiei şi cercetării emite prezentul ordin.</w:t>
      </w:r>
    </w:p>
    <w:p w:rsidR="00000000" w:rsidRDefault="005F3829">
      <w:pPr>
        <w:pStyle w:val="sartttl"/>
        <w:jc w:val="both"/>
        <w:divId w:val="857617215"/>
      </w:pPr>
      <w:r>
        <w:t>Articolul 1</w:t>
      </w:r>
    </w:p>
    <w:p w:rsidR="00000000" w:rsidRDefault="005F3829">
      <w:pPr>
        <w:pStyle w:val="sartden"/>
        <w:jc w:val="both"/>
        <w:divId w:val="857617215"/>
      </w:pPr>
      <w:r>
        <w:rPr>
          <w:rStyle w:val="spar3"/>
          <w:b w:val="0"/>
          <w:bCs w:val="0"/>
        </w:rPr>
        <w:t xml:space="preserve">Se aprobă </w:t>
      </w:r>
      <w:r>
        <w:rPr>
          <w:rStyle w:val="spar3"/>
          <w:b w:val="0"/>
          <w:bCs w:val="0"/>
          <w:color w:val="0000FF"/>
          <w:u w:val="single"/>
        </w:rPr>
        <w:t>Metodologia</w:t>
      </w:r>
      <w:r>
        <w:rPr>
          <w:rStyle w:val="spar3"/>
          <w:b w:val="0"/>
          <w:bCs w:val="0"/>
        </w:rPr>
        <w:t xml:space="preserve"> </w:t>
      </w:r>
      <w:r>
        <w:rPr>
          <w:rStyle w:val="spar3"/>
          <w:b w:val="0"/>
          <w:bCs w:val="0"/>
        </w:rPr>
        <w:t xml:space="preserve">de organizare şi desfăşurare a evaluărilor naţionale de la finalul claselor a II-a, a IV-a şi a VI-a pentru anul şcolar 2025-2026, prevăzută în </w:t>
      </w:r>
      <w:r>
        <w:rPr>
          <w:rStyle w:val="slgi1"/>
          <w:b w:val="0"/>
          <w:bCs w:val="0"/>
        </w:rPr>
        <w:t>anexa nr. 1</w:t>
      </w:r>
      <w:r>
        <w:rPr>
          <w:rStyle w:val="spar3"/>
          <w:b w:val="0"/>
          <w:bCs w:val="0"/>
        </w:rPr>
        <w:t>.</w:t>
      </w:r>
    </w:p>
    <w:p w:rsidR="00000000" w:rsidRDefault="005F3829">
      <w:pPr>
        <w:pStyle w:val="sartttl"/>
        <w:jc w:val="both"/>
        <w:divId w:val="214201864"/>
      </w:pPr>
      <w:r>
        <w:t>Articolul 2</w:t>
      </w:r>
    </w:p>
    <w:p w:rsidR="00000000" w:rsidRDefault="005F3829">
      <w:pPr>
        <w:pStyle w:val="sartden"/>
        <w:jc w:val="both"/>
        <w:divId w:val="214201864"/>
      </w:pPr>
      <w:r>
        <w:rPr>
          <w:rStyle w:val="spar3"/>
          <w:b w:val="0"/>
          <w:bCs w:val="0"/>
        </w:rPr>
        <w:t xml:space="preserve">Se aprobă Calendarul de administrare a evaluărilor naţionale de la finalul claselor a II-a, a IV-a şi a VI-a pentru anul şcolar 2025-2026, prevăzut în </w:t>
      </w:r>
      <w:r>
        <w:rPr>
          <w:rStyle w:val="slgi1"/>
          <w:b w:val="0"/>
          <w:bCs w:val="0"/>
        </w:rPr>
        <w:t>anexa nr. 2</w:t>
      </w:r>
      <w:r>
        <w:rPr>
          <w:rStyle w:val="spar3"/>
          <w:b w:val="0"/>
          <w:bCs w:val="0"/>
        </w:rPr>
        <w:t>.</w:t>
      </w:r>
    </w:p>
    <w:p w:rsidR="00000000" w:rsidRDefault="005F3829">
      <w:pPr>
        <w:pStyle w:val="sartttl"/>
        <w:jc w:val="both"/>
        <w:divId w:val="982469206"/>
      </w:pPr>
      <w:r>
        <w:t>Articolul 3</w:t>
      </w:r>
    </w:p>
    <w:p w:rsidR="00000000" w:rsidRDefault="005F3829">
      <w:pPr>
        <w:pStyle w:val="sartden"/>
        <w:jc w:val="both"/>
        <w:divId w:val="982469206"/>
      </w:pPr>
      <w:r>
        <w:rPr>
          <w:rStyle w:val="slgi1"/>
          <w:b w:val="0"/>
          <w:bCs w:val="0"/>
        </w:rPr>
        <w:t>Anexele nr. 1</w:t>
      </w:r>
      <w:r>
        <w:rPr>
          <w:rStyle w:val="spar3"/>
          <w:b w:val="0"/>
          <w:bCs w:val="0"/>
        </w:rPr>
        <w:t xml:space="preserve"> şi </w:t>
      </w:r>
      <w:r>
        <w:rPr>
          <w:rStyle w:val="slgi1"/>
          <w:b w:val="0"/>
          <w:bCs w:val="0"/>
        </w:rPr>
        <w:t>2</w:t>
      </w:r>
      <w:r>
        <w:rPr>
          <w:rStyle w:val="spar3"/>
          <w:b w:val="0"/>
          <w:bCs w:val="0"/>
        </w:rPr>
        <w:t xml:space="preserve"> fac parte integrantă din prezentul ordin.</w:t>
      </w:r>
    </w:p>
    <w:p w:rsidR="00000000" w:rsidRDefault="005F3829">
      <w:pPr>
        <w:pStyle w:val="sartttl"/>
        <w:jc w:val="both"/>
        <w:divId w:val="1350176443"/>
      </w:pPr>
      <w:r>
        <w:t>Articolul 4</w:t>
      </w:r>
    </w:p>
    <w:p w:rsidR="00000000" w:rsidRDefault="005F3829">
      <w:pPr>
        <w:pStyle w:val="spar"/>
        <w:jc w:val="both"/>
        <w:divId w:val="1350176443"/>
        <w:rPr>
          <w:rFonts w:ascii="Verdana" w:hAnsi="Verdana"/>
          <w:color w:val="000000"/>
          <w:sz w:val="20"/>
          <w:szCs w:val="20"/>
          <w:shd w:val="clear" w:color="auto" w:fill="FFFFFF"/>
        </w:rPr>
      </w:pPr>
      <w:r>
        <w:rPr>
          <w:rFonts w:ascii="Verdana" w:hAnsi="Verdana"/>
          <w:color w:val="000000"/>
          <w:sz w:val="20"/>
          <w:szCs w:val="20"/>
          <w:shd w:val="clear" w:color="auto" w:fill="FFFFFF"/>
        </w:rPr>
        <w:t>Direcţi</w:t>
      </w:r>
      <w:r>
        <w:rPr>
          <w:rFonts w:ascii="Verdana" w:hAnsi="Verdana"/>
          <w:color w:val="000000"/>
          <w:sz w:val="20"/>
          <w:szCs w:val="20"/>
          <w:shd w:val="clear" w:color="auto" w:fill="FFFFFF"/>
        </w:rPr>
        <w:t>a generală echitate şi performanţă în învăţământul preuniversitar, Direcţia generală minorităţi şi desegregare, Centrul Naţional pentru Curriculum şi Evaluare, inspectoratele şcolare judeţene/al municipiului Bucureşti şi unităţile de învăţământ duc la înde</w:t>
      </w:r>
      <w:r>
        <w:rPr>
          <w:rFonts w:ascii="Verdana" w:hAnsi="Verdana"/>
          <w:color w:val="000000"/>
          <w:sz w:val="20"/>
          <w:szCs w:val="20"/>
          <w:shd w:val="clear" w:color="auto" w:fill="FFFFFF"/>
        </w:rPr>
        <w:t>plinire prezentul ordin.</w:t>
      </w:r>
    </w:p>
    <w:p w:rsidR="00000000" w:rsidRDefault="005F3829">
      <w:pPr>
        <w:pStyle w:val="sartttl"/>
        <w:jc w:val="both"/>
        <w:divId w:val="640581023"/>
      </w:pPr>
      <w:r>
        <w:t>Articolul 5</w:t>
      </w:r>
    </w:p>
    <w:p w:rsidR="00000000" w:rsidRDefault="005F3829">
      <w:pPr>
        <w:pStyle w:val="spar"/>
        <w:jc w:val="both"/>
        <w:divId w:val="640581023"/>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5F3829">
      <w:pPr>
        <w:pStyle w:val="ssmn"/>
        <w:rPr>
          <w:rFonts w:ascii="Verdana" w:hAnsi="Verdana"/>
          <w:color w:val="000000"/>
          <w:sz w:val="20"/>
          <w:szCs w:val="20"/>
        </w:rPr>
      </w:pPr>
      <w:r>
        <w:rPr>
          <w:rFonts w:ascii="Verdana" w:hAnsi="Verdana"/>
          <w:color w:val="000000"/>
          <w:sz w:val="20"/>
          <w:szCs w:val="20"/>
        </w:rPr>
        <w:t xml:space="preserve">  </w:t>
      </w:r>
    </w:p>
    <w:p w:rsidR="00000000" w:rsidRDefault="005F3829">
      <w:pPr>
        <w:autoSpaceDE/>
        <w:autoSpaceDN/>
        <w:jc w:val="center"/>
        <w:rPr>
          <w:rFonts w:eastAsia="Times New Roman"/>
          <w:b/>
          <w:bCs/>
          <w:color w:val="24689B"/>
          <w:sz w:val="17"/>
          <w:szCs w:val="17"/>
        </w:rPr>
      </w:pPr>
      <w:r>
        <w:rPr>
          <w:rFonts w:eastAsia="Times New Roman"/>
          <w:b/>
          <w:bCs/>
          <w:color w:val="24689B"/>
          <w:sz w:val="17"/>
          <w:szCs w:val="17"/>
        </w:rPr>
        <w:t> Ministrul educaţiei şi cercetării,</w:t>
      </w:r>
    </w:p>
    <w:p w:rsidR="00000000" w:rsidRDefault="005F3829">
      <w:pPr>
        <w:autoSpaceDE/>
        <w:autoSpaceDN/>
        <w:jc w:val="center"/>
        <w:rPr>
          <w:rFonts w:eastAsia="Times New Roman"/>
          <w:b/>
          <w:bCs/>
          <w:color w:val="24689B"/>
          <w:sz w:val="17"/>
          <w:szCs w:val="17"/>
        </w:rPr>
      </w:pPr>
      <w:r>
        <w:rPr>
          <w:rFonts w:eastAsia="Times New Roman"/>
          <w:b/>
          <w:bCs/>
          <w:color w:val="24689B"/>
          <w:sz w:val="17"/>
          <w:szCs w:val="17"/>
        </w:rPr>
        <w:t> Daniel-Ovidiu David</w:t>
      </w:r>
    </w:p>
    <w:p w:rsidR="00000000" w:rsidRDefault="005F3829">
      <w:pPr>
        <w:pStyle w:val="spar"/>
        <w:jc w:val="both"/>
        <w:rPr>
          <w:rFonts w:ascii="Verdana" w:hAnsi="Verdana"/>
          <w:color w:val="000000"/>
          <w:sz w:val="20"/>
          <w:szCs w:val="20"/>
        </w:rPr>
      </w:pPr>
      <w:r>
        <w:rPr>
          <w:rFonts w:ascii="Verdana" w:hAnsi="Verdana"/>
          <w:color w:val="000000"/>
          <w:sz w:val="20"/>
          <w:szCs w:val="20"/>
        </w:rPr>
        <w:t>Bucureşti, 23 septembrie 2025.</w:t>
      </w:r>
    </w:p>
    <w:p w:rsidR="00000000" w:rsidRDefault="005F3829">
      <w:pPr>
        <w:pStyle w:val="spar"/>
        <w:jc w:val="both"/>
        <w:rPr>
          <w:rFonts w:ascii="Verdana" w:hAnsi="Verdana"/>
          <w:color w:val="000000"/>
          <w:sz w:val="20"/>
          <w:szCs w:val="20"/>
        </w:rPr>
      </w:pPr>
      <w:r>
        <w:rPr>
          <w:rFonts w:ascii="Verdana" w:hAnsi="Verdana"/>
          <w:color w:val="000000"/>
          <w:sz w:val="20"/>
          <w:szCs w:val="20"/>
        </w:rPr>
        <w:t>Nr. 6.405.</w:t>
      </w:r>
    </w:p>
    <w:p w:rsidR="00000000" w:rsidRDefault="005F3829">
      <w:pPr>
        <w:pStyle w:val="sanxttl"/>
        <w:divId w:val="1381974064"/>
      </w:pPr>
      <w:r>
        <w:t>Anexa nr. 1</w:t>
      </w:r>
    </w:p>
    <w:p w:rsidR="00000000" w:rsidRDefault="005F3829">
      <w:pPr>
        <w:pStyle w:val="sanxden"/>
        <w:divId w:val="1381974064"/>
        <w:rPr>
          <w:rStyle w:val="sanxbdy"/>
          <w:b w:val="0"/>
          <w:bCs w:val="0"/>
        </w:rPr>
      </w:pPr>
      <w:r>
        <w:rPr>
          <w:rStyle w:val="sden1"/>
          <w:b/>
          <w:bCs/>
        </w:rPr>
        <w:t>METODOLOGIE din 23 septembrie 2025</w:t>
      </w:r>
    </w:p>
    <w:p w:rsidR="00000000" w:rsidRDefault="005F3829">
      <w:pPr>
        <w:pStyle w:val="shdr"/>
        <w:divId w:val="1381974064"/>
      </w:pPr>
      <w:r>
        <w:rPr>
          <w:shd w:val="clear" w:color="auto" w:fill="FFFFFF"/>
        </w:rPr>
        <w:t xml:space="preserve">de organizare şi desfăşurare a evaluărilor naţionale de la finalul claselor a II-a, a IV-a şi a VI-a pentru anul şcolar 2025-2026 </w:t>
      </w:r>
    </w:p>
    <w:p w:rsidR="00000000" w:rsidRDefault="005F3829">
      <w:pPr>
        <w:pStyle w:val="sntattl"/>
        <w:jc w:val="both"/>
        <w:divId w:val="1282808891"/>
        <w:rPr>
          <w:shd w:val="clear" w:color="auto" w:fill="FFFFFF"/>
        </w:rPr>
      </w:pPr>
      <w:r>
        <w:rPr>
          <w:shd w:val="clear" w:color="auto" w:fill="FFFFFF"/>
        </w:rPr>
        <w:t xml:space="preserve">Notă </w:t>
      </w:r>
    </w:p>
    <w:p w:rsidR="00000000" w:rsidRDefault="005F3829">
      <w:pPr>
        <w:autoSpaceDE/>
        <w:autoSpaceDN/>
        <w:jc w:val="both"/>
        <w:divId w:val="1515995342"/>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6.405 din 23 septembrie 2025</w:t>
      </w:r>
      <w:r>
        <w:rPr>
          <w:rFonts w:eastAsia="Times New Roman"/>
          <w:color w:val="000000"/>
          <w:sz w:val="17"/>
          <w:szCs w:val="17"/>
          <w:shd w:val="clear" w:color="auto" w:fill="FFFFFF"/>
        </w:rPr>
        <w:t>, publicat în Monitorul Oficial al României, Partea I, nr. 875 d</w:t>
      </w:r>
      <w:r>
        <w:rPr>
          <w:rFonts w:eastAsia="Times New Roman"/>
          <w:color w:val="000000"/>
          <w:sz w:val="17"/>
          <w:szCs w:val="17"/>
          <w:shd w:val="clear" w:color="auto" w:fill="FFFFFF"/>
        </w:rPr>
        <w:t>in 24 septembrie 2025.</w:t>
      </w:r>
    </w:p>
    <w:p w:rsidR="00000000" w:rsidRDefault="005F3829">
      <w:pPr>
        <w:pStyle w:val="scapttl"/>
        <w:divId w:val="1886982237"/>
        <w:rPr>
          <w:shd w:val="clear" w:color="auto" w:fill="FFFFFF"/>
        </w:rPr>
      </w:pPr>
      <w:r>
        <w:rPr>
          <w:shd w:val="clear" w:color="auto" w:fill="FFFFFF"/>
        </w:rPr>
        <w:t>Capitolul I</w:t>
      </w:r>
    </w:p>
    <w:p w:rsidR="00000000" w:rsidRDefault="005F3829">
      <w:pPr>
        <w:pStyle w:val="scapden"/>
        <w:divId w:val="1886982237"/>
        <w:rPr>
          <w:shd w:val="clear" w:color="auto" w:fill="FFFFFF"/>
        </w:rPr>
      </w:pPr>
      <w:r>
        <w:rPr>
          <w:shd w:val="clear" w:color="auto" w:fill="FFFFFF"/>
        </w:rPr>
        <w:t>Dispoziţii generale</w:t>
      </w:r>
    </w:p>
    <w:p w:rsidR="00000000" w:rsidRDefault="005F3829">
      <w:pPr>
        <w:pStyle w:val="sartttl"/>
        <w:jc w:val="both"/>
        <w:divId w:val="470633554"/>
        <w:rPr>
          <w:shd w:val="clear" w:color="auto" w:fill="FFFFFF"/>
        </w:rPr>
      </w:pPr>
      <w:r>
        <w:rPr>
          <w:shd w:val="clear" w:color="auto" w:fill="FFFFFF"/>
        </w:rPr>
        <w:t>Articolul 1</w:t>
      </w:r>
    </w:p>
    <w:p w:rsidR="00000000" w:rsidRDefault="005F3829">
      <w:pPr>
        <w:pStyle w:val="spar"/>
        <w:jc w:val="both"/>
        <w:divId w:val="470633554"/>
        <w:rPr>
          <w:rFonts w:ascii="Verdana" w:hAnsi="Verdana"/>
          <w:color w:val="000000"/>
          <w:sz w:val="20"/>
          <w:szCs w:val="20"/>
          <w:shd w:val="clear" w:color="auto" w:fill="FFFFFF"/>
        </w:rPr>
      </w:pPr>
      <w:r>
        <w:rPr>
          <w:rFonts w:ascii="Verdana" w:hAnsi="Verdana"/>
          <w:color w:val="000000"/>
          <w:sz w:val="20"/>
          <w:szCs w:val="20"/>
          <w:shd w:val="clear" w:color="auto" w:fill="FFFFFF"/>
        </w:rPr>
        <w:t>Prezenta metodologie reglementează organizarea şi desfăşurarea evaluărilor naţionale de la finalul claselor a II-a, a IV-a şi a VI-a, denumite în continuare EN-II-IV-VI.</w:t>
      </w:r>
    </w:p>
    <w:p w:rsidR="00000000" w:rsidRDefault="005F3829">
      <w:pPr>
        <w:pStyle w:val="sartttl"/>
        <w:jc w:val="both"/>
        <w:divId w:val="1967471199"/>
        <w:rPr>
          <w:shd w:val="clear" w:color="auto" w:fill="FFFFFF"/>
        </w:rPr>
      </w:pPr>
      <w:r>
        <w:rPr>
          <w:shd w:val="clear" w:color="auto" w:fill="FFFFFF"/>
        </w:rPr>
        <w:t>Articolul 2</w:t>
      </w:r>
    </w:p>
    <w:p w:rsidR="00000000" w:rsidRDefault="005F3829">
      <w:pPr>
        <w:pStyle w:val="spar"/>
        <w:jc w:val="both"/>
        <w:divId w:val="196747119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EN-II-I</w:t>
      </w:r>
      <w:r>
        <w:rPr>
          <w:rFonts w:ascii="Verdana" w:hAnsi="Verdana"/>
          <w:color w:val="000000"/>
          <w:sz w:val="20"/>
          <w:szCs w:val="20"/>
          <w:shd w:val="clear" w:color="auto" w:fill="FFFFFF"/>
        </w:rPr>
        <w:t>V-VI cuprind: Evaluarea naţională la finalul clasei a II-a, denumită în continuare EN II, Evaluarea naţională la finalul clasei a IV-a, denumită în continuare EN IV, respectiv Evaluarea naţională la finalul clasei a VI-a, denumită în continuare EN VI.</w:t>
      </w:r>
    </w:p>
    <w:p w:rsidR="00000000" w:rsidRDefault="005F3829">
      <w:pPr>
        <w:pStyle w:val="scapttl"/>
        <w:divId w:val="1740978470"/>
        <w:rPr>
          <w:shd w:val="clear" w:color="auto" w:fill="FFFFFF"/>
        </w:rPr>
      </w:pPr>
      <w:r>
        <w:rPr>
          <w:shd w:val="clear" w:color="auto" w:fill="FFFFFF"/>
        </w:rPr>
        <w:t>Capitolul II</w:t>
      </w:r>
    </w:p>
    <w:p w:rsidR="00000000" w:rsidRDefault="005F3829">
      <w:pPr>
        <w:pStyle w:val="scapden"/>
        <w:divId w:val="1740978470"/>
        <w:rPr>
          <w:shd w:val="clear" w:color="auto" w:fill="FFFFFF"/>
        </w:rPr>
      </w:pPr>
      <w:r>
        <w:rPr>
          <w:shd w:val="clear" w:color="auto" w:fill="FFFFFF"/>
        </w:rPr>
        <w:t>Coordonarea EN-II-IV-VI</w:t>
      </w:r>
    </w:p>
    <w:p w:rsidR="00000000" w:rsidRDefault="005F3829">
      <w:pPr>
        <w:pStyle w:val="sartttl"/>
        <w:jc w:val="both"/>
        <w:divId w:val="253173677"/>
        <w:rPr>
          <w:shd w:val="clear" w:color="auto" w:fill="FFFFFF"/>
        </w:rPr>
      </w:pPr>
      <w:r>
        <w:rPr>
          <w:shd w:val="clear" w:color="auto" w:fill="FFFFFF"/>
        </w:rPr>
        <w:t>Articolul 3</w:t>
      </w:r>
    </w:p>
    <w:p w:rsidR="00000000" w:rsidRDefault="005F3829">
      <w:pPr>
        <w:autoSpaceDE/>
        <w:autoSpaceDN/>
        <w:jc w:val="both"/>
        <w:divId w:val="135437665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Coordonarea la nivel naţional a proiectării, organizării şi desfăşurării EN-II-IV-VI, precum şi valorificarea rezultatelor acestora sunt asigurate de Ministerul Educaţiei şi Cercetării, denumit în contin</w:t>
      </w:r>
      <w:r>
        <w:rPr>
          <w:rStyle w:val="salnbdy"/>
          <w:rFonts w:eastAsia="Times New Roman"/>
        </w:rPr>
        <w:t>uare MEC, prin Centrul Naţional pentru Curriculum şi Evaluare, denumit în continuare CNCE.</w:t>
      </w:r>
    </w:p>
    <w:p w:rsidR="00000000" w:rsidRDefault="005F3829">
      <w:pPr>
        <w:autoSpaceDE/>
        <w:autoSpaceDN/>
        <w:jc w:val="both"/>
        <w:divId w:val="8246090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Elaborarea procedurilor specifice evaluării se realizează de către CNCE, prin consultarea direcţiilor de specialitate din MEC.</w:t>
      </w:r>
    </w:p>
    <w:p w:rsidR="00000000" w:rsidRDefault="005F3829">
      <w:pPr>
        <w:pStyle w:val="sartttl"/>
        <w:jc w:val="both"/>
        <w:divId w:val="419910760"/>
        <w:rPr>
          <w:shd w:val="clear" w:color="auto" w:fill="FFFFFF"/>
        </w:rPr>
      </w:pPr>
      <w:r>
        <w:rPr>
          <w:shd w:val="clear" w:color="auto" w:fill="FFFFFF"/>
        </w:rPr>
        <w:t>Articolul 4</w:t>
      </w:r>
    </w:p>
    <w:p w:rsidR="00000000" w:rsidRDefault="005F3829">
      <w:pPr>
        <w:pStyle w:val="sartden"/>
        <w:ind w:left="225"/>
        <w:jc w:val="both"/>
        <w:divId w:val="419910760"/>
        <w:rPr>
          <w:rStyle w:val="spar3"/>
          <w:b w:val="0"/>
          <w:bCs w:val="0"/>
        </w:rPr>
      </w:pPr>
      <w:r>
        <w:rPr>
          <w:rStyle w:val="spar3"/>
          <w:b w:val="0"/>
          <w:bCs w:val="0"/>
        </w:rPr>
        <w:t>Pentru organizarea şi desfăşurarea EN-II-IV-VI, CNCE îndeplineşte următoarele atribuţii:</w:t>
      </w:r>
    </w:p>
    <w:p w:rsidR="00000000" w:rsidRDefault="005F3829">
      <w:pPr>
        <w:autoSpaceDE/>
        <w:autoSpaceDN/>
        <w:ind w:left="225"/>
        <w:jc w:val="both"/>
        <w:divId w:val="1082801512"/>
        <w:rPr>
          <w:rFonts w:eastAsia="Times New Roman"/>
        </w:rPr>
      </w:pPr>
      <w:r>
        <w:rPr>
          <w:rStyle w:val="slitttl1"/>
          <w:rFonts w:eastAsia="Times New Roman"/>
        </w:rPr>
        <w:t>a)</w:t>
      </w:r>
      <w:r>
        <w:rPr>
          <w:rStyle w:val="slitbdy"/>
          <w:rFonts w:eastAsia="Times New Roman"/>
        </w:rPr>
        <w:t xml:space="preserve">elaborează Manualul de administrare, care cuprinde procedurile pentru asigurarea calităţii administrării la nivel de sistem educaţional a evaluărilor, document care </w:t>
      </w:r>
      <w:r>
        <w:rPr>
          <w:rStyle w:val="slitbdy"/>
          <w:rFonts w:eastAsia="Times New Roman"/>
        </w:rPr>
        <w:t>orientează administratorul de test asupra modului de administrare a EN-II-IV-VI şi care conţine un set de documente standardizate;</w:t>
      </w:r>
    </w:p>
    <w:p w:rsidR="00000000" w:rsidRDefault="005F3829">
      <w:pPr>
        <w:autoSpaceDE/>
        <w:autoSpaceDN/>
        <w:ind w:left="225"/>
        <w:jc w:val="both"/>
        <w:divId w:val="1251546244"/>
        <w:rPr>
          <w:rFonts w:eastAsia="Times New Roman"/>
          <w:color w:val="000000"/>
          <w:sz w:val="20"/>
          <w:szCs w:val="20"/>
          <w:shd w:val="clear" w:color="auto" w:fill="FFFFFF"/>
        </w:rPr>
      </w:pPr>
      <w:r>
        <w:rPr>
          <w:rStyle w:val="slitttl1"/>
          <w:rFonts w:eastAsia="Times New Roman"/>
        </w:rPr>
        <w:t>b)</w:t>
      </w:r>
      <w:r>
        <w:rPr>
          <w:rStyle w:val="slitbdy"/>
          <w:rFonts w:eastAsia="Times New Roman"/>
        </w:rPr>
        <w:t>organizează procesul de selecţie a membrilor grupurilor de lucru, cadre didactice care au responsabilitatea elaborării şi a</w:t>
      </w:r>
      <w:r>
        <w:rPr>
          <w:rStyle w:val="slitbdy"/>
          <w:rFonts w:eastAsia="Times New Roman"/>
        </w:rPr>
        <w:t xml:space="preserve"> validării itemilor, a probelor şi a criteriilor de evaluare pentru EN-II-IV-VI, în strictă conformitate cu procedurile asumate;</w:t>
      </w:r>
    </w:p>
    <w:p w:rsidR="00000000" w:rsidRDefault="005F3829">
      <w:pPr>
        <w:autoSpaceDE/>
        <w:autoSpaceDN/>
        <w:ind w:left="225"/>
        <w:jc w:val="both"/>
        <w:divId w:val="564418075"/>
        <w:rPr>
          <w:rFonts w:eastAsia="Times New Roman"/>
          <w:color w:val="000000"/>
          <w:sz w:val="20"/>
          <w:szCs w:val="20"/>
          <w:shd w:val="clear" w:color="auto" w:fill="FFFFFF"/>
        </w:rPr>
      </w:pPr>
      <w:r>
        <w:rPr>
          <w:rStyle w:val="slitttl1"/>
          <w:rFonts w:eastAsia="Times New Roman"/>
        </w:rPr>
        <w:t>c)</w:t>
      </w:r>
      <w:r>
        <w:rPr>
          <w:rStyle w:val="slitbdy"/>
          <w:rFonts w:eastAsia="Times New Roman"/>
        </w:rPr>
        <w:t>organizează stagii de instruire specifice pentru membrii grupurilor de lucru;</w:t>
      </w:r>
    </w:p>
    <w:p w:rsidR="00000000" w:rsidRDefault="005F3829">
      <w:pPr>
        <w:autoSpaceDE/>
        <w:autoSpaceDN/>
        <w:ind w:left="225"/>
        <w:jc w:val="both"/>
        <w:divId w:val="1687827445"/>
        <w:rPr>
          <w:rFonts w:eastAsia="Times New Roman"/>
          <w:color w:val="000000"/>
          <w:sz w:val="20"/>
          <w:szCs w:val="20"/>
          <w:shd w:val="clear" w:color="auto" w:fill="FFFFFF"/>
        </w:rPr>
      </w:pPr>
      <w:r>
        <w:rPr>
          <w:rStyle w:val="slitttl1"/>
          <w:rFonts w:eastAsia="Times New Roman"/>
        </w:rPr>
        <w:t>d)</w:t>
      </w:r>
      <w:r>
        <w:rPr>
          <w:rStyle w:val="slitbdy"/>
          <w:rFonts w:eastAsia="Times New Roman"/>
        </w:rPr>
        <w:t>organizează sesiuni de instruire în format on</w:t>
      </w:r>
      <w:r>
        <w:rPr>
          <w:rStyle w:val="slitbdy"/>
          <w:rFonts w:eastAsia="Times New Roman"/>
        </w:rPr>
        <w:t>line pentru preşedinţii comisiilor judeţene de organizare şi desfăşurare a EN-II-IV-VI, după caz;</w:t>
      </w:r>
    </w:p>
    <w:p w:rsidR="00000000" w:rsidRDefault="005F3829">
      <w:pPr>
        <w:autoSpaceDE/>
        <w:autoSpaceDN/>
        <w:ind w:left="225"/>
        <w:jc w:val="both"/>
        <w:divId w:val="1221087877"/>
        <w:rPr>
          <w:rFonts w:eastAsia="Times New Roman"/>
          <w:color w:val="000000"/>
          <w:sz w:val="20"/>
          <w:szCs w:val="20"/>
          <w:shd w:val="clear" w:color="auto" w:fill="FFFFFF"/>
        </w:rPr>
      </w:pPr>
      <w:r>
        <w:rPr>
          <w:rStyle w:val="slitttl1"/>
          <w:rFonts w:eastAsia="Times New Roman"/>
        </w:rPr>
        <w:t>e)</w:t>
      </w:r>
      <w:r>
        <w:rPr>
          <w:rStyle w:val="slitbdy"/>
          <w:rFonts w:eastAsia="Times New Roman"/>
        </w:rPr>
        <w:t>elaborează instrumentele de evaluare necesare desfăşurării EN-II-IV-VI: testele, caietele cadrului didactic, fişele de evaluare, borderourile corespunzătoar</w:t>
      </w:r>
      <w:r>
        <w:rPr>
          <w:rStyle w:val="slitbdy"/>
          <w:rFonts w:eastAsia="Times New Roman"/>
        </w:rPr>
        <w:t>e;</w:t>
      </w:r>
    </w:p>
    <w:p w:rsidR="00000000" w:rsidRDefault="005F3829">
      <w:pPr>
        <w:autoSpaceDE/>
        <w:autoSpaceDN/>
        <w:ind w:left="225"/>
        <w:jc w:val="both"/>
        <w:divId w:val="1452016920"/>
        <w:rPr>
          <w:rFonts w:eastAsia="Times New Roman"/>
          <w:color w:val="000000"/>
          <w:sz w:val="20"/>
          <w:szCs w:val="20"/>
          <w:shd w:val="clear" w:color="auto" w:fill="FFFFFF"/>
        </w:rPr>
      </w:pPr>
      <w:r>
        <w:rPr>
          <w:rStyle w:val="slitttl1"/>
          <w:rFonts w:eastAsia="Times New Roman"/>
        </w:rPr>
        <w:t>f)</w:t>
      </w:r>
      <w:r>
        <w:rPr>
          <w:rStyle w:val="slitbdy"/>
          <w:rFonts w:eastAsia="Times New Roman"/>
        </w:rPr>
        <w:t>asigură confidenţialitatea instrumentelor de evaluare din momentul efectiv al elaborării acestora până în momentul în care acestea devin publice;</w:t>
      </w:r>
    </w:p>
    <w:p w:rsidR="00000000" w:rsidRDefault="005F3829">
      <w:pPr>
        <w:autoSpaceDE/>
        <w:autoSpaceDN/>
        <w:ind w:left="225"/>
        <w:jc w:val="both"/>
        <w:divId w:val="1706100544"/>
        <w:rPr>
          <w:rFonts w:eastAsia="Times New Roman"/>
          <w:color w:val="000000"/>
          <w:sz w:val="20"/>
          <w:szCs w:val="20"/>
          <w:shd w:val="clear" w:color="auto" w:fill="FFFFFF"/>
        </w:rPr>
      </w:pPr>
      <w:r>
        <w:rPr>
          <w:rStyle w:val="slitttl1"/>
          <w:rFonts w:eastAsia="Times New Roman"/>
        </w:rPr>
        <w:t>g)</w:t>
      </w:r>
      <w:r>
        <w:rPr>
          <w:rStyle w:val="slitbdy"/>
          <w:rFonts w:eastAsia="Times New Roman"/>
        </w:rPr>
        <w:t>elaborează procedura de transmitere în unităţile de învăţământ a instrumentelor de evaluare şi coordone</w:t>
      </w:r>
      <w:r>
        <w:rPr>
          <w:rStyle w:val="slitbdy"/>
          <w:rFonts w:eastAsia="Times New Roman"/>
        </w:rPr>
        <w:t>ază simulările tehnice organizate în vederea aplicării cu succes a acesteia;</w:t>
      </w:r>
    </w:p>
    <w:p w:rsidR="00000000" w:rsidRDefault="005F3829">
      <w:pPr>
        <w:autoSpaceDE/>
        <w:autoSpaceDN/>
        <w:ind w:left="225"/>
        <w:jc w:val="both"/>
        <w:divId w:val="868641353"/>
        <w:rPr>
          <w:rFonts w:eastAsia="Times New Roman"/>
          <w:color w:val="000000"/>
          <w:sz w:val="20"/>
          <w:szCs w:val="20"/>
          <w:shd w:val="clear" w:color="auto" w:fill="FFFFFF"/>
        </w:rPr>
      </w:pPr>
      <w:r>
        <w:rPr>
          <w:rStyle w:val="slitttl1"/>
          <w:rFonts w:eastAsia="Times New Roman"/>
        </w:rPr>
        <w:t>h)</w:t>
      </w:r>
      <w:r>
        <w:rPr>
          <w:rStyle w:val="slitbdy"/>
          <w:rFonts w:eastAsia="Times New Roman"/>
        </w:rPr>
        <w:t>asigură transmiterea către inspectoratele şcolare a Manualului de administrare a EN-II-IV-VI şi monitorizează modul în care se realizează distribuirea în şcoli, de către comisii</w:t>
      </w:r>
      <w:r>
        <w:rPr>
          <w:rStyle w:val="slitbdy"/>
          <w:rFonts w:eastAsia="Times New Roman"/>
        </w:rPr>
        <w:t>le de organizare şi de administrare a EN-II-IV-VI din unitatea de învăţământ, a instrumentelor de evaluare;</w:t>
      </w:r>
    </w:p>
    <w:p w:rsidR="00000000" w:rsidRDefault="005F3829">
      <w:pPr>
        <w:autoSpaceDE/>
        <w:autoSpaceDN/>
        <w:ind w:left="225"/>
        <w:jc w:val="both"/>
        <w:divId w:val="415590605"/>
        <w:rPr>
          <w:rFonts w:eastAsia="Times New Roman"/>
          <w:color w:val="000000"/>
          <w:sz w:val="20"/>
          <w:szCs w:val="20"/>
          <w:shd w:val="clear" w:color="auto" w:fill="FFFFFF"/>
        </w:rPr>
      </w:pPr>
      <w:r>
        <w:rPr>
          <w:rStyle w:val="slitttl1"/>
          <w:rFonts w:eastAsia="Times New Roman"/>
        </w:rPr>
        <w:t>i)</w:t>
      </w:r>
      <w:r>
        <w:rPr>
          <w:rStyle w:val="slitbdy"/>
          <w:rFonts w:eastAsia="Times New Roman"/>
        </w:rPr>
        <w:t>propune, împreună cu direcţiile de specialitate din MEC, delegaţi pentru monitorizarea activităţilor prevăzute în cadrul EN-II-IV-VI, după caz;</w:t>
      </w:r>
    </w:p>
    <w:p w:rsidR="00000000" w:rsidRDefault="005F3829">
      <w:pPr>
        <w:autoSpaceDE/>
        <w:autoSpaceDN/>
        <w:ind w:left="225"/>
        <w:jc w:val="both"/>
        <w:divId w:val="755322081"/>
        <w:rPr>
          <w:rFonts w:eastAsia="Times New Roman"/>
          <w:color w:val="000000"/>
          <w:sz w:val="20"/>
          <w:szCs w:val="20"/>
          <w:shd w:val="clear" w:color="auto" w:fill="FFFFFF"/>
        </w:rPr>
      </w:pPr>
      <w:r>
        <w:rPr>
          <w:rStyle w:val="slitttl1"/>
          <w:rFonts w:eastAsia="Times New Roman"/>
        </w:rPr>
        <w:t>j)</w:t>
      </w:r>
      <w:r>
        <w:rPr>
          <w:rStyle w:val="slitbdy"/>
          <w:rFonts w:eastAsia="Times New Roman"/>
        </w:rPr>
        <w:t>configurează aplicaţia Colectare date evaluări naţionale grădiniţă - grupa mare, clasa pregătitoare, clasa I, clasa a II-a, clasa a IV-a şi clasa a VI-a după primirea bazelor de date privind unităţile de învăţământ şi elevii de la inspectoratele şcolare ju</w:t>
      </w:r>
      <w:r>
        <w:rPr>
          <w:rStyle w:val="slitbdy"/>
          <w:rFonts w:eastAsia="Times New Roman"/>
        </w:rPr>
        <w:t>deţene/al municipiului Bucureşti şi asigură funcţionalitatea aplicaţiei în condiţiile stabilite prin prezenta metodologie şi în baza prevederilor din procedurile specifice;</w:t>
      </w:r>
    </w:p>
    <w:p w:rsidR="00000000" w:rsidRDefault="005F3829">
      <w:pPr>
        <w:autoSpaceDE/>
        <w:autoSpaceDN/>
        <w:ind w:left="225"/>
        <w:jc w:val="both"/>
        <w:divId w:val="35934198"/>
        <w:rPr>
          <w:rFonts w:eastAsia="Times New Roman"/>
          <w:color w:val="000000"/>
          <w:sz w:val="20"/>
          <w:szCs w:val="20"/>
          <w:shd w:val="clear" w:color="auto" w:fill="FFFFFF"/>
        </w:rPr>
      </w:pPr>
      <w:r>
        <w:rPr>
          <w:rStyle w:val="slitttl1"/>
          <w:rFonts w:eastAsia="Times New Roman"/>
        </w:rPr>
        <w:t>k)</w:t>
      </w:r>
      <w:r>
        <w:rPr>
          <w:rStyle w:val="slitbdy"/>
          <w:rFonts w:eastAsia="Times New Roman"/>
        </w:rPr>
        <w:t>elaborează raportul tehnic al EN-II-IV-VI şi prezintă factorilor de decizie din c</w:t>
      </w:r>
      <w:r>
        <w:rPr>
          <w:rStyle w:val="slitbdy"/>
          <w:rFonts w:eastAsia="Times New Roman"/>
        </w:rPr>
        <w:t>adrul MEC concluziile şi recomandările rezultate;</w:t>
      </w:r>
    </w:p>
    <w:p w:rsidR="00000000" w:rsidRDefault="005F3829">
      <w:pPr>
        <w:autoSpaceDE/>
        <w:autoSpaceDN/>
        <w:ind w:left="225"/>
        <w:jc w:val="both"/>
        <w:divId w:val="1082220031"/>
        <w:rPr>
          <w:rFonts w:eastAsia="Times New Roman"/>
          <w:color w:val="000000"/>
          <w:sz w:val="20"/>
          <w:szCs w:val="20"/>
          <w:shd w:val="clear" w:color="auto" w:fill="FFFFFF"/>
        </w:rPr>
      </w:pPr>
      <w:r>
        <w:rPr>
          <w:rStyle w:val="slitttl1"/>
          <w:rFonts w:eastAsia="Times New Roman"/>
        </w:rPr>
        <w:t>l)</w:t>
      </w:r>
      <w:r>
        <w:rPr>
          <w:rStyle w:val="slitbdy"/>
          <w:rFonts w:eastAsia="Times New Roman"/>
        </w:rPr>
        <w:t>propune MEC strategia de comunicare şi de valorificare a rezultatelor evaluărilor pentru diferitele categorii de beneficiari: inspectori şcolari, directori ai unităţilor de învăţământ, cadre didactice, el</w:t>
      </w:r>
      <w:r>
        <w:rPr>
          <w:rStyle w:val="slitbdy"/>
          <w:rFonts w:eastAsia="Times New Roman"/>
        </w:rPr>
        <w:t>evi, părinţi/reprezentanţi legali ai elevului, comunităţi locale.</w:t>
      </w:r>
    </w:p>
    <w:p w:rsidR="00000000" w:rsidRDefault="005F3829">
      <w:pPr>
        <w:pStyle w:val="sartttl"/>
        <w:jc w:val="both"/>
        <w:divId w:val="421880502"/>
        <w:rPr>
          <w:shd w:val="clear" w:color="auto" w:fill="FFFFFF"/>
        </w:rPr>
      </w:pPr>
      <w:r>
        <w:rPr>
          <w:shd w:val="clear" w:color="auto" w:fill="FFFFFF"/>
        </w:rPr>
        <w:t>Articolul 5</w:t>
      </w:r>
    </w:p>
    <w:p w:rsidR="00000000" w:rsidRDefault="005F3829">
      <w:pPr>
        <w:autoSpaceDE/>
        <w:autoSpaceDN/>
        <w:jc w:val="both"/>
        <w:divId w:val="102440221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Coordonarea la nivel judeţean/al municipiului Bucureşti a organizării EN-II-IV-VI, precum şi valorificarea rezultatelor acestora sunt asigurate de către inspectoratul şcolar.</w:t>
      </w:r>
    </w:p>
    <w:p w:rsidR="00000000" w:rsidRDefault="005F3829">
      <w:pPr>
        <w:autoSpaceDE/>
        <w:autoSpaceDN/>
        <w:jc w:val="both"/>
        <w:divId w:val="142753286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nivelul inspectoratului şcolar, prin decizie a inspectorului şcolar general, se desemnează comisia judeţeană/a municipiului Bucureşti de organizare şi desfăşurare a EN-II-IV-VI.</w:t>
      </w:r>
    </w:p>
    <w:p w:rsidR="00000000" w:rsidRDefault="005F3829">
      <w:pPr>
        <w:autoSpaceDE/>
        <w:autoSpaceDN/>
        <w:jc w:val="both"/>
        <w:divId w:val="351032743"/>
        <w:rPr>
          <w:rStyle w:val="salnbdy"/>
        </w:rPr>
      </w:pPr>
      <w:r>
        <w:rPr>
          <w:rStyle w:val="salnttl1"/>
          <w:rFonts w:eastAsia="Times New Roman"/>
        </w:rPr>
        <w:t>(3)</w:t>
      </w:r>
      <w:r>
        <w:rPr>
          <w:rStyle w:val="salnbdy"/>
          <w:rFonts w:eastAsia="Times New Roman"/>
        </w:rPr>
        <w:t xml:space="preserve"> Comisia judeţeană/a municipiului Bucureşti de organizare şi desfăş</w:t>
      </w:r>
      <w:r>
        <w:rPr>
          <w:rStyle w:val="salnbdy"/>
          <w:rFonts w:eastAsia="Times New Roman"/>
        </w:rPr>
        <w:t>urare a EN-II-IV-VI se compune din:</w:t>
      </w:r>
    </w:p>
    <w:p w:rsidR="00000000" w:rsidRDefault="005F3829">
      <w:pPr>
        <w:autoSpaceDE/>
        <w:autoSpaceDN/>
        <w:jc w:val="both"/>
        <w:divId w:val="1335180901"/>
      </w:pPr>
      <w:r>
        <w:rPr>
          <w:rStyle w:val="slitttl1"/>
          <w:rFonts w:eastAsia="Times New Roman"/>
        </w:rPr>
        <w:t>a)</w:t>
      </w:r>
      <w:r>
        <w:rPr>
          <w:rStyle w:val="slitbdy"/>
          <w:rFonts w:eastAsia="Times New Roman"/>
        </w:rPr>
        <w:t>preşedinte - inspectorul şcolar general/inspectorul şcolar general adjunct/inspector şcolar;</w:t>
      </w:r>
    </w:p>
    <w:p w:rsidR="00000000" w:rsidRDefault="005F3829">
      <w:pPr>
        <w:autoSpaceDE/>
        <w:autoSpaceDN/>
        <w:jc w:val="both"/>
        <w:divId w:val="834763967"/>
        <w:rPr>
          <w:rFonts w:eastAsia="Times New Roman"/>
          <w:color w:val="000000"/>
          <w:sz w:val="20"/>
          <w:szCs w:val="20"/>
          <w:shd w:val="clear" w:color="auto" w:fill="FFFFFF"/>
        </w:rPr>
      </w:pPr>
      <w:r>
        <w:rPr>
          <w:rStyle w:val="slitttl1"/>
          <w:rFonts w:eastAsia="Times New Roman"/>
        </w:rPr>
        <w:t>b)</w:t>
      </w:r>
      <w:r>
        <w:rPr>
          <w:rStyle w:val="slitbdy"/>
          <w:rFonts w:eastAsia="Times New Roman"/>
        </w:rPr>
        <w:t>1-3 secretari - informaticieni/inspectori şcolari/directori de unităţi de învăţământ;</w:t>
      </w:r>
    </w:p>
    <w:p w:rsidR="00000000" w:rsidRDefault="005F3829">
      <w:pPr>
        <w:autoSpaceDE/>
        <w:autoSpaceDN/>
        <w:jc w:val="both"/>
        <w:divId w:val="1259218076"/>
        <w:rPr>
          <w:rFonts w:eastAsia="Times New Roman"/>
          <w:color w:val="000000"/>
          <w:sz w:val="20"/>
          <w:szCs w:val="20"/>
          <w:shd w:val="clear" w:color="auto" w:fill="FFFFFF"/>
        </w:rPr>
      </w:pPr>
      <w:r>
        <w:rPr>
          <w:rStyle w:val="slitttl1"/>
          <w:rFonts w:eastAsia="Times New Roman"/>
        </w:rPr>
        <w:t>c)</w:t>
      </w:r>
      <w:r>
        <w:rPr>
          <w:rStyle w:val="slitbdy"/>
          <w:rFonts w:eastAsia="Times New Roman"/>
        </w:rPr>
        <w:t>3-7 membri - inspectori şcolari pentru învăţământul primar şi de la ariile curriculare „Limbă şi comunicare“ şi „Matematică şi Ştiinţe ale naturii“, metodişti.</w:t>
      </w:r>
    </w:p>
    <w:p w:rsidR="00000000" w:rsidRDefault="005F3829">
      <w:pPr>
        <w:autoSpaceDE/>
        <w:autoSpaceDN/>
        <w:jc w:val="both"/>
        <w:divId w:val="2076774142"/>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 În situaţii bine justificate, numărul de secretari şi de membri ai comisiei judeţene/a munic</w:t>
      </w:r>
      <w:r>
        <w:rPr>
          <w:rStyle w:val="salnbdy"/>
          <w:rFonts w:eastAsia="Times New Roman"/>
        </w:rPr>
        <w:t>ipiului Bucureşti poate fi suplimentat, prin decizie a inspectorului şcolar general.</w:t>
      </w:r>
    </w:p>
    <w:p w:rsidR="00000000" w:rsidRDefault="005F3829">
      <w:pPr>
        <w:autoSpaceDE/>
        <w:autoSpaceDN/>
        <w:jc w:val="both"/>
        <w:divId w:val="104661039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judeţele în care funcţionează unităţi de învăţământ cu predare în limbile minorităţilor naţionale, unul dintre membrii comisiei judeţene/a municipiului Bucureşti de</w:t>
      </w:r>
      <w:r>
        <w:rPr>
          <w:rStyle w:val="salnbdy"/>
          <w:rFonts w:eastAsia="Times New Roman"/>
        </w:rPr>
        <w:t xml:space="preserve"> organizare şi desfăşurare a EN-II-IV-VI este inspectorul şcolar pentru minorităţi.</w:t>
      </w:r>
    </w:p>
    <w:p w:rsidR="00000000" w:rsidRDefault="005F3829">
      <w:pPr>
        <w:pStyle w:val="sartttl"/>
        <w:jc w:val="both"/>
        <w:divId w:val="606086332"/>
        <w:rPr>
          <w:shd w:val="clear" w:color="auto" w:fill="FFFFFF"/>
        </w:rPr>
      </w:pPr>
      <w:r>
        <w:rPr>
          <w:shd w:val="clear" w:color="auto" w:fill="FFFFFF"/>
        </w:rPr>
        <w:t>Articolul 6</w:t>
      </w:r>
    </w:p>
    <w:p w:rsidR="00000000" w:rsidRDefault="005F3829">
      <w:pPr>
        <w:autoSpaceDE/>
        <w:autoSpaceDN/>
        <w:jc w:val="both"/>
        <w:divId w:val="1364556153"/>
        <w:rPr>
          <w:rStyle w:val="salnbdy"/>
          <w:rFonts w:eastAsia="Times New Roman"/>
        </w:rPr>
      </w:pPr>
      <w:r>
        <w:rPr>
          <w:rStyle w:val="salnttl1"/>
          <w:rFonts w:eastAsia="Times New Roman"/>
        </w:rPr>
        <w:t>(1)</w:t>
      </w:r>
      <w:r>
        <w:rPr>
          <w:rStyle w:val="salnbdy"/>
          <w:rFonts w:eastAsia="Times New Roman"/>
        </w:rPr>
        <w:t xml:space="preserve"> Comisia judeţeană/a municipiului Bucureşti de organizare şi desfăşurare a EN-II-IV-VI de la nivelul inspectoratului şcolar are următoarele atribuţii:</w:t>
      </w:r>
    </w:p>
    <w:p w:rsidR="00000000" w:rsidRDefault="005F3829">
      <w:pPr>
        <w:autoSpaceDE/>
        <w:autoSpaceDN/>
        <w:jc w:val="both"/>
        <w:divId w:val="309990685"/>
      </w:pPr>
      <w:r>
        <w:rPr>
          <w:rStyle w:val="slitttl1"/>
          <w:rFonts w:eastAsia="Times New Roman"/>
        </w:rPr>
        <w:t>a)</w:t>
      </w:r>
      <w:r>
        <w:rPr>
          <w:rStyle w:val="slitbdy"/>
          <w:rFonts w:eastAsia="Times New Roman"/>
        </w:rPr>
        <w:t>tran</w:t>
      </w:r>
      <w:r>
        <w:rPr>
          <w:rStyle w:val="slitbdy"/>
          <w:rFonts w:eastAsia="Times New Roman"/>
        </w:rPr>
        <w:t>smite către unităţile de învăţământ toate informaţiile necesare organizării evaluărilor în condiţii optime;</w:t>
      </w:r>
    </w:p>
    <w:p w:rsidR="00000000" w:rsidRDefault="005F3829">
      <w:pPr>
        <w:autoSpaceDE/>
        <w:autoSpaceDN/>
        <w:jc w:val="both"/>
        <w:divId w:val="304047376"/>
        <w:rPr>
          <w:rFonts w:eastAsia="Times New Roman"/>
          <w:color w:val="000000"/>
          <w:sz w:val="20"/>
          <w:szCs w:val="20"/>
          <w:shd w:val="clear" w:color="auto" w:fill="FFFFFF"/>
        </w:rPr>
      </w:pPr>
      <w:r>
        <w:rPr>
          <w:rStyle w:val="slitttl1"/>
          <w:rFonts w:eastAsia="Times New Roman"/>
        </w:rPr>
        <w:t>b)</w:t>
      </w:r>
      <w:r>
        <w:rPr>
          <w:rStyle w:val="slitbdy"/>
          <w:rFonts w:eastAsia="Times New Roman"/>
        </w:rPr>
        <w:t>răspunde de organizarea şi de administrarea evaluărilor în condiţiile stabilite prin prezenta metodologie şi în conformitate cu procedurile şi pre</w:t>
      </w:r>
      <w:r>
        <w:rPr>
          <w:rStyle w:val="slitbdy"/>
          <w:rFonts w:eastAsia="Times New Roman"/>
        </w:rPr>
        <w:t>cizările transmise de CNCE, pe tot teritoriul judeţului/municipiului Bucureşti;</w:t>
      </w:r>
    </w:p>
    <w:p w:rsidR="00000000" w:rsidRDefault="005F3829">
      <w:pPr>
        <w:autoSpaceDE/>
        <w:autoSpaceDN/>
        <w:jc w:val="both"/>
        <w:divId w:val="1085808859"/>
        <w:rPr>
          <w:rFonts w:eastAsia="Times New Roman"/>
          <w:color w:val="000000"/>
          <w:sz w:val="20"/>
          <w:szCs w:val="20"/>
          <w:shd w:val="clear" w:color="auto" w:fill="FFFFFF"/>
        </w:rPr>
      </w:pPr>
      <w:r>
        <w:rPr>
          <w:rStyle w:val="slitttl1"/>
          <w:rFonts w:eastAsia="Times New Roman"/>
        </w:rPr>
        <w:t>c)</w:t>
      </w:r>
      <w:r>
        <w:rPr>
          <w:rStyle w:val="slitbdy"/>
          <w:rFonts w:eastAsia="Times New Roman"/>
        </w:rPr>
        <w:t>coordonează formarea comisiilor din unităţile de învăţământ pentru organizarea şi administrarea evaluărilor EN-II-IV-VI şi avizează componenţa acestora;</w:t>
      </w:r>
    </w:p>
    <w:p w:rsidR="00000000" w:rsidRDefault="005F3829">
      <w:pPr>
        <w:autoSpaceDE/>
        <w:autoSpaceDN/>
        <w:jc w:val="both"/>
        <w:divId w:val="201796615"/>
        <w:rPr>
          <w:rFonts w:eastAsia="Times New Roman"/>
          <w:color w:val="000000"/>
          <w:sz w:val="20"/>
          <w:szCs w:val="20"/>
          <w:shd w:val="clear" w:color="auto" w:fill="FFFFFF"/>
        </w:rPr>
      </w:pPr>
      <w:r>
        <w:rPr>
          <w:rStyle w:val="slitttl1"/>
          <w:rFonts w:eastAsia="Times New Roman"/>
        </w:rPr>
        <w:t>d)</w:t>
      </w:r>
      <w:r>
        <w:rPr>
          <w:rStyle w:val="slitbdy"/>
          <w:rFonts w:eastAsia="Times New Roman"/>
        </w:rPr>
        <w:t>monitorizează asigu</w:t>
      </w:r>
      <w:r>
        <w:rPr>
          <w:rStyle w:val="slitbdy"/>
          <w:rFonts w:eastAsia="Times New Roman"/>
        </w:rPr>
        <w:t>rarea de către unităţile de învăţământ a resurselor materiale şi umane necesare pentru buna organizare şi administrare a evaluărilor EN-II-IV-VI;</w:t>
      </w:r>
    </w:p>
    <w:p w:rsidR="00000000" w:rsidRDefault="005F3829">
      <w:pPr>
        <w:autoSpaceDE/>
        <w:autoSpaceDN/>
        <w:jc w:val="both"/>
        <w:divId w:val="817262016"/>
        <w:rPr>
          <w:rFonts w:eastAsia="Times New Roman"/>
          <w:color w:val="000000"/>
          <w:sz w:val="20"/>
          <w:szCs w:val="20"/>
          <w:shd w:val="clear" w:color="auto" w:fill="FFFFFF"/>
        </w:rPr>
      </w:pPr>
      <w:r>
        <w:rPr>
          <w:rStyle w:val="slitttl1"/>
          <w:rFonts w:eastAsia="Times New Roman"/>
        </w:rPr>
        <w:t>e)</w:t>
      </w:r>
      <w:r>
        <w:rPr>
          <w:rStyle w:val="slitbdy"/>
          <w:rFonts w:eastAsia="Times New Roman"/>
        </w:rPr>
        <w:t>transmite procedurile şi precizările pentru valorificarea rezultatelor EN-II-IV-VI către unităţile de învăţământ în care sunt şcolarizaţi elevi în clasele a II-a, a IV-a, respectiv a VI-a;</w:t>
      </w:r>
    </w:p>
    <w:p w:rsidR="00000000" w:rsidRDefault="005F3829">
      <w:pPr>
        <w:autoSpaceDE/>
        <w:autoSpaceDN/>
        <w:jc w:val="both"/>
        <w:divId w:val="256138505"/>
        <w:rPr>
          <w:rFonts w:eastAsia="Times New Roman"/>
          <w:color w:val="000000"/>
          <w:sz w:val="20"/>
          <w:szCs w:val="20"/>
          <w:shd w:val="clear" w:color="auto" w:fill="FFFFFF"/>
        </w:rPr>
      </w:pPr>
      <w:r>
        <w:rPr>
          <w:rStyle w:val="slitttl1"/>
          <w:rFonts w:eastAsia="Times New Roman"/>
        </w:rPr>
        <w:t>f)</w:t>
      </w:r>
      <w:r>
        <w:rPr>
          <w:rStyle w:val="slitbdy"/>
          <w:rFonts w:eastAsia="Times New Roman"/>
        </w:rPr>
        <w:t xml:space="preserve">monitorizează administrarea evaluărilor, în condiţiile stabilite </w:t>
      </w:r>
      <w:r>
        <w:rPr>
          <w:rStyle w:val="slitbdy"/>
          <w:rFonts w:eastAsia="Times New Roman"/>
        </w:rPr>
        <w:t>prin prezenta metodologie şi în baza prevederilor din procedurile transmise;</w:t>
      </w:r>
    </w:p>
    <w:p w:rsidR="00000000" w:rsidRDefault="005F3829">
      <w:pPr>
        <w:autoSpaceDE/>
        <w:autoSpaceDN/>
        <w:jc w:val="both"/>
        <w:divId w:val="887958625"/>
        <w:rPr>
          <w:rFonts w:eastAsia="Times New Roman"/>
          <w:color w:val="000000"/>
          <w:sz w:val="20"/>
          <w:szCs w:val="20"/>
          <w:shd w:val="clear" w:color="auto" w:fill="FFFFFF"/>
        </w:rPr>
      </w:pPr>
      <w:r>
        <w:rPr>
          <w:rStyle w:val="slitttl1"/>
          <w:rFonts w:eastAsia="Times New Roman"/>
        </w:rPr>
        <w:t>g)</w:t>
      </w:r>
      <w:r>
        <w:rPr>
          <w:rStyle w:val="slitbdy"/>
          <w:rFonts w:eastAsia="Times New Roman"/>
        </w:rPr>
        <w:t>propune conducerii inspectoratului şcolar, în situaţii justificate, schimbări ale membrilor comisiilor din unităţile de învăţământ;</w:t>
      </w:r>
    </w:p>
    <w:p w:rsidR="00000000" w:rsidRDefault="005F3829">
      <w:pPr>
        <w:autoSpaceDE/>
        <w:autoSpaceDN/>
        <w:jc w:val="both"/>
        <w:divId w:val="250118009"/>
        <w:rPr>
          <w:rFonts w:eastAsia="Times New Roman"/>
          <w:color w:val="000000"/>
          <w:sz w:val="20"/>
          <w:szCs w:val="20"/>
          <w:shd w:val="clear" w:color="auto" w:fill="FFFFFF"/>
        </w:rPr>
      </w:pPr>
      <w:r>
        <w:rPr>
          <w:rStyle w:val="slitttl1"/>
          <w:rFonts w:eastAsia="Times New Roman"/>
        </w:rPr>
        <w:t>h)</w:t>
      </w:r>
      <w:r>
        <w:rPr>
          <w:rStyle w:val="slitbdy"/>
          <w:rFonts w:eastAsia="Times New Roman"/>
        </w:rPr>
        <w:t>centralizează rapoartele primite de la unit</w:t>
      </w:r>
      <w:r>
        <w:rPr>
          <w:rStyle w:val="slitbdy"/>
          <w:rFonts w:eastAsia="Times New Roman"/>
        </w:rPr>
        <w:t>ăţile de învăţământ;</w:t>
      </w:r>
    </w:p>
    <w:p w:rsidR="00000000" w:rsidRDefault="005F3829">
      <w:pPr>
        <w:autoSpaceDE/>
        <w:autoSpaceDN/>
        <w:jc w:val="both"/>
        <w:divId w:val="1746370117"/>
        <w:rPr>
          <w:rFonts w:eastAsia="Times New Roman"/>
          <w:color w:val="000000"/>
          <w:sz w:val="20"/>
          <w:szCs w:val="20"/>
          <w:shd w:val="clear" w:color="auto" w:fill="FFFFFF"/>
        </w:rPr>
      </w:pPr>
      <w:r>
        <w:rPr>
          <w:rStyle w:val="slitttl1"/>
          <w:rFonts w:eastAsia="Times New Roman"/>
        </w:rPr>
        <w:t>i)</w:t>
      </w:r>
      <w:r>
        <w:rPr>
          <w:rStyle w:val="slitbdy"/>
          <w:rFonts w:eastAsia="Times New Roman"/>
        </w:rPr>
        <w:t>întocmeşte raportul inspectoratului şcolar şi îl transmite la CNCE în termenele solicitate, după avizarea lui de către inspectorul şcolar general;</w:t>
      </w:r>
    </w:p>
    <w:p w:rsidR="00000000" w:rsidRDefault="005F3829">
      <w:pPr>
        <w:autoSpaceDE/>
        <w:autoSpaceDN/>
        <w:jc w:val="both"/>
        <w:divId w:val="1465999032"/>
        <w:rPr>
          <w:rFonts w:eastAsia="Times New Roman"/>
          <w:color w:val="000000"/>
          <w:sz w:val="20"/>
          <w:szCs w:val="20"/>
          <w:shd w:val="clear" w:color="auto" w:fill="FFFFFF"/>
        </w:rPr>
      </w:pPr>
      <w:r>
        <w:rPr>
          <w:rStyle w:val="slitttl1"/>
          <w:rFonts w:eastAsia="Times New Roman"/>
        </w:rPr>
        <w:t>j)</w:t>
      </w:r>
      <w:r>
        <w:rPr>
          <w:rStyle w:val="slitbdy"/>
          <w:rFonts w:eastAsia="Times New Roman"/>
        </w:rPr>
        <w:t>analizează şi prelucrează, la solicitarea inspectorului şcolar general, datele oferi</w:t>
      </w:r>
      <w:r>
        <w:rPr>
          <w:rStyle w:val="slitbdy"/>
          <w:rFonts w:eastAsia="Times New Roman"/>
        </w:rPr>
        <w:t>te de rapoartele şcolilor şi de raportul inspectoratului şcolar, în vederea fundamentării unor decizii educaţionale la nivel de judeţ/al municipiului Bucureşti.</w:t>
      </w:r>
    </w:p>
    <w:p w:rsidR="00000000" w:rsidRDefault="005F3829">
      <w:pPr>
        <w:autoSpaceDE/>
        <w:autoSpaceDN/>
        <w:jc w:val="both"/>
        <w:divId w:val="92060109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Preşedintele comisiei judeţene/a municipiului Bucureşti participă la sesiunile de instruire</w:t>
      </w:r>
      <w:r>
        <w:rPr>
          <w:rStyle w:val="salnbdy"/>
          <w:rFonts w:eastAsia="Times New Roman"/>
        </w:rPr>
        <w:t xml:space="preserve"> organizate de CNCE, după caz.</w:t>
      </w:r>
    </w:p>
    <w:p w:rsidR="00000000" w:rsidRDefault="005F3829">
      <w:pPr>
        <w:autoSpaceDE/>
        <w:autoSpaceDN/>
        <w:jc w:val="both"/>
        <w:divId w:val="192309913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Preşedintele comisiei judeţene/a municipiului Bucureşti de organizare şi desfăşurare a EN-II-IV-VI realizează formarea comisiei judeţene/a municipiului Bucureşti şi a comisiilor din unităţile de învăţământ cu privire la o</w:t>
      </w:r>
      <w:r>
        <w:rPr>
          <w:rStyle w:val="salnbdy"/>
          <w:rFonts w:eastAsia="Times New Roman"/>
        </w:rPr>
        <w:t>rganizarea şi administrarea evaluărilor.</w:t>
      </w:r>
    </w:p>
    <w:p w:rsidR="00000000" w:rsidRDefault="005F3829">
      <w:pPr>
        <w:pStyle w:val="sartttl"/>
        <w:jc w:val="both"/>
        <w:divId w:val="146629357"/>
        <w:rPr>
          <w:shd w:val="clear" w:color="auto" w:fill="FFFFFF"/>
        </w:rPr>
      </w:pPr>
      <w:r>
        <w:rPr>
          <w:shd w:val="clear" w:color="auto" w:fill="FFFFFF"/>
        </w:rPr>
        <w:t>Articolul 7</w:t>
      </w:r>
    </w:p>
    <w:p w:rsidR="00000000" w:rsidRDefault="005F3829">
      <w:pPr>
        <w:autoSpaceDE/>
        <w:autoSpaceDN/>
        <w:jc w:val="both"/>
        <w:divId w:val="141335852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unităţile de învăţământ în care funcţionează clasele a II-a, a IV-a, respectiv a VI-a se constituie comisia de organizare şi de administrare a EN-II-IV-VI din unitatea de învăţământ.</w:t>
      </w:r>
    </w:p>
    <w:p w:rsidR="00000000" w:rsidRDefault="005F3829">
      <w:pPr>
        <w:autoSpaceDE/>
        <w:autoSpaceDN/>
        <w:jc w:val="both"/>
        <w:divId w:val="323317013"/>
        <w:rPr>
          <w:rStyle w:val="salnbdy"/>
        </w:rPr>
      </w:pPr>
      <w:r>
        <w:rPr>
          <w:rStyle w:val="salnttl1"/>
          <w:rFonts w:eastAsia="Times New Roman"/>
        </w:rPr>
        <w:t>(2)</w:t>
      </w:r>
      <w:r>
        <w:rPr>
          <w:rStyle w:val="salnbdy"/>
          <w:rFonts w:eastAsia="Times New Roman"/>
        </w:rPr>
        <w:t xml:space="preserve"> Comisia d</w:t>
      </w:r>
      <w:r>
        <w:rPr>
          <w:rStyle w:val="salnbdy"/>
          <w:rFonts w:eastAsia="Times New Roman"/>
        </w:rPr>
        <w:t>e organizare şi de administrare a EN-II-IV-VI din unitatea de învăţământ se compune din:</w:t>
      </w:r>
    </w:p>
    <w:p w:rsidR="00000000" w:rsidRDefault="005F3829">
      <w:pPr>
        <w:autoSpaceDE/>
        <w:autoSpaceDN/>
        <w:jc w:val="both"/>
        <w:divId w:val="241794478"/>
      </w:pPr>
      <w:r>
        <w:rPr>
          <w:rStyle w:val="slitttl1"/>
          <w:rFonts w:eastAsia="Times New Roman"/>
        </w:rPr>
        <w:t>a)</w:t>
      </w:r>
      <w:r>
        <w:rPr>
          <w:rStyle w:val="slitbdy"/>
          <w:rFonts w:eastAsia="Times New Roman"/>
        </w:rPr>
        <w:t>preşedinte - directorul sau directorul adjunct al unităţii de învăţământ;</w:t>
      </w:r>
    </w:p>
    <w:p w:rsidR="00000000" w:rsidRDefault="005F3829">
      <w:pPr>
        <w:autoSpaceDE/>
        <w:autoSpaceDN/>
        <w:jc w:val="both"/>
        <w:divId w:val="546643279"/>
        <w:rPr>
          <w:rFonts w:eastAsia="Times New Roman"/>
          <w:color w:val="000000"/>
          <w:sz w:val="20"/>
          <w:szCs w:val="20"/>
          <w:shd w:val="clear" w:color="auto" w:fill="FFFFFF"/>
        </w:rPr>
      </w:pPr>
      <w:r>
        <w:rPr>
          <w:rStyle w:val="slitttl1"/>
          <w:rFonts w:eastAsia="Times New Roman"/>
        </w:rPr>
        <w:t>b)</w:t>
      </w:r>
      <w:r>
        <w:rPr>
          <w:rStyle w:val="slitbdy"/>
          <w:rFonts w:eastAsia="Times New Roman"/>
        </w:rPr>
        <w:t>secretar - informaticianul/un cadru didactic care are competenţe digitale/secretarul unit</w:t>
      </w:r>
      <w:r>
        <w:rPr>
          <w:rStyle w:val="slitbdy"/>
          <w:rFonts w:eastAsia="Times New Roman"/>
        </w:rPr>
        <w:t>ăţii de învăţământ;</w:t>
      </w:r>
    </w:p>
    <w:p w:rsidR="00000000" w:rsidRDefault="005F3829">
      <w:pPr>
        <w:autoSpaceDE/>
        <w:autoSpaceDN/>
        <w:jc w:val="both"/>
        <w:divId w:val="1900169720"/>
        <w:rPr>
          <w:rFonts w:eastAsia="Times New Roman"/>
          <w:color w:val="000000"/>
          <w:sz w:val="20"/>
          <w:szCs w:val="20"/>
          <w:shd w:val="clear" w:color="auto" w:fill="FFFFFF"/>
        </w:rPr>
      </w:pPr>
      <w:r>
        <w:rPr>
          <w:rStyle w:val="slitttl1"/>
          <w:rFonts w:eastAsia="Times New Roman"/>
        </w:rPr>
        <w:t>c)</w:t>
      </w:r>
      <w:r>
        <w:rPr>
          <w:rStyle w:val="slitbdy"/>
          <w:rFonts w:eastAsia="Times New Roman"/>
        </w:rPr>
        <w:t>membri - cadre didactice din unitatea de învăţământ: profesori pentru învăţământul primar şi profesori de la ariile curriculare „Limbă şi comunicare“ şi „Matematică şi Ştiinţe ale naturii“, din învăţământul gimnazial;</w:t>
      </w:r>
    </w:p>
    <w:p w:rsidR="00000000" w:rsidRDefault="005F3829">
      <w:pPr>
        <w:autoSpaceDE/>
        <w:autoSpaceDN/>
        <w:jc w:val="both"/>
        <w:divId w:val="1320890983"/>
        <w:rPr>
          <w:rFonts w:eastAsia="Times New Roman"/>
          <w:color w:val="000000"/>
          <w:sz w:val="20"/>
          <w:szCs w:val="20"/>
          <w:shd w:val="clear" w:color="auto" w:fill="FFFFFF"/>
        </w:rPr>
      </w:pPr>
      <w:r>
        <w:rPr>
          <w:rStyle w:val="slitttl1"/>
          <w:rFonts w:eastAsia="Times New Roman"/>
        </w:rPr>
        <w:t>d)</w:t>
      </w:r>
      <w:r>
        <w:rPr>
          <w:rStyle w:val="slitbdy"/>
          <w:rFonts w:eastAsia="Times New Roman"/>
        </w:rPr>
        <w:t>administratori</w:t>
      </w:r>
      <w:r>
        <w:rPr>
          <w:rStyle w:val="slitbdy"/>
          <w:rFonts w:eastAsia="Times New Roman"/>
        </w:rPr>
        <w:t>i de test şi asistenţii lor, numiţi de preşedintele comisiei - cadre didactice care au responsabilitatea administrării testării la clasă;</w:t>
      </w:r>
    </w:p>
    <w:p w:rsidR="00000000" w:rsidRDefault="005F3829">
      <w:pPr>
        <w:autoSpaceDE/>
        <w:autoSpaceDN/>
        <w:jc w:val="both"/>
        <w:divId w:val="1119033183"/>
        <w:rPr>
          <w:rFonts w:eastAsia="Times New Roman"/>
          <w:color w:val="000000"/>
          <w:sz w:val="20"/>
          <w:szCs w:val="20"/>
          <w:shd w:val="clear" w:color="auto" w:fill="FFFFFF"/>
        </w:rPr>
      </w:pPr>
      <w:r>
        <w:rPr>
          <w:rStyle w:val="slitttl1"/>
          <w:rFonts w:eastAsia="Times New Roman"/>
        </w:rPr>
        <w:t>e)</w:t>
      </w:r>
      <w:r>
        <w:rPr>
          <w:rStyle w:val="slitbdy"/>
          <w:rFonts w:eastAsia="Times New Roman"/>
        </w:rPr>
        <w:t>profesori-evaluatori - cadre didactice care evaluează testele şi completează fişele de evaluare, pe baza Caietului c</w:t>
      </w:r>
      <w:r>
        <w:rPr>
          <w:rStyle w:val="slitbdy"/>
          <w:rFonts w:eastAsia="Times New Roman"/>
        </w:rPr>
        <w:t>adrului didactic.</w:t>
      </w:r>
    </w:p>
    <w:p w:rsidR="00000000" w:rsidRDefault="005F3829">
      <w:pPr>
        <w:autoSpaceDE/>
        <w:autoSpaceDN/>
        <w:jc w:val="both"/>
        <w:divId w:val="144862061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în unitatea de învăţământ se susţin probe redactate într-o limbă a minorităţilor naţionale, cel puţin unul dintre membrii comisiei trebuie să fie cadru didactic de specialitate, cunoscător al limbii respective.</w:t>
      </w:r>
    </w:p>
    <w:p w:rsidR="00000000" w:rsidRDefault="005F3829">
      <w:pPr>
        <w:autoSpaceDE/>
        <w:autoSpaceDN/>
        <w:jc w:val="both"/>
        <w:divId w:val="138556748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situaţii excepţionale, bine justificate, în care un cadru didactic nu poate participa la administrarea EN-II-IV-VI, acesta va fi înlocuit cu un alt cadru didactic, numit de preşedintele comisiei.</w:t>
      </w:r>
    </w:p>
    <w:p w:rsidR="00000000" w:rsidRDefault="005F3829">
      <w:pPr>
        <w:autoSpaceDE/>
        <w:autoSpaceDN/>
        <w:jc w:val="both"/>
        <w:divId w:val="56591416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w:t>
      </w:r>
      <w:r>
        <w:rPr>
          <w:rStyle w:val="salnbdy"/>
          <w:rFonts w:eastAsia="Times New Roman"/>
        </w:rPr>
        <w:t xml:space="preserve">În situaţia în care directorul şi directorul adjunct al unităţii de învăţământ nu pot participa la EN-II-IV-VI, din motive bine justificate, comisia judeţeană/a municipiului Bucureşti de organizare </w:t>
      </w:r>
      <w:r>
        <w:rPr>
          <w:rStyle w:val="salnbdy"/>
          <w:rFonts w:eastAsia="Times New Roman"/>
        </w:rPr>
        <w:lastRenderedPageBreak/>
        <w:t>şi desfăşurare a EN-II-IV-VI numeşte alt cadru didactic în</w:t>
      </w:r>
      <w:r>
        <w:rPr>
          <w:rStyle w:val="salnbdy"/>
          <w:rFonts w:eastAsia="Times New Roman"/>
        </w:rPr>
        <w:t xml:space="preserve"> funcţia de preşedinte al comisiei de organizare şi de administrare a EN-II-IV-VI din unitatea de învăţământ.</w:t>
      </w:r>
    </w:p>
    <w:p w:rsidR="00000000" w:rsidRDefault="005F3829">
      <w:pPr>
        <w:pStyle w:val="sartttl"/>
        <w:jc w:val="both"/>
        <w:divId w:val="1397707261"/>
        <w:rPr>
          <w:shd w:val="clear" w:color="auto" w:fill="FFFFFF"/>
        </w:rPr>
      </w:pPr>
      <w:r>
        <w:rPr>
          <w:shd w:val="clear" w:color="auto" w:fill="FFFFFF"/>
        </w:rPr>
        <w:t>Articolul 8</w:t>
      </w:r>
    </w:p>
    <w:p w:rsidR="00000000" w:rsidRDefault="005F3829">
      <w:pPr>
        <w:autoSpaceDE/>
        <w:autoSpaceDN/>
        <w:jc w:val="both"/>
        <w:divId w:val="2022664093"/>
        <w:rPr>
          <w:rStyle w:val="salnbdy"/>
          <w:rFonts w:eastAsia="Times New Roman"/>
        </w:rPr>
      </w:pPr>
      <w:r>
        <w:rPr>
          <w:rStyle w:val="salnttl1"/>
          <w:rFonts w:eastAsia="Times New Roman"/>
        </w:rPr>
        <w:t>(1)</w:t>
      </w:r>
      <w:r>
        <w:rPr>
          <w:rStyle w:val="salnbdy"/>
          <w:rFonts w:eastAsia="Times New Roman"/>
        </w:rPr>
        <w:t xml:space="preserve"> Comisia de organizare şi de administrare a EN-II-IV-VI din unitatea de învăţământ are următoarele atribuţii:</w:t>
      </w:r>
    </w:p>
    <w:p w:rsidR="00000000" w:rsidRDefault="005F3829">
      <w:pPr>
        <w:autoSpaceDE/>
        <w:autoSpaceDN/>
        <w:jc w:val="both"/>
        <w:divId w:val="1267233983"/>
      </w:pPr>
      <w:r>
        <w:rPr>
          <w:rStyle w:val="slitttl1"/>
          <w:rFonts w:eastAsia="Times New Roman"/>
        </w:rPr>
        <w:t>a)</w:t>
      </w:r>
      <w:r>
        <w:rPr>
          <w:rStyle w:val="slitbdy"/>
          <w:rFonts w:eastAsia="Times New Roman"/>
        </w:rPr>
        <w:t>răspunde de organiz</w:t>
      </w:r>
      <w:r>
        <w:rPr>
          <w:rStyle w:val="slitbdy"/>
          <w:rFonts w:eastAsia="Times New Roman"/>
        </w:rPr>
        <w:t>area şi de administrarea EN-II-IV-VI, la nivelul unităţii de învăţământ, în conformitate cu prevederile prezentei metodologii; asigură condiţiile şi resursele materiale şi umane necesare procesului de preluare şi tipărire a instrumentelor de evaluare;</w:t>
      </w:r>
    </w:p>
    <w:p w:rsidR="00000000" w:rsidRDefault="005F3829">
      <w:pPr>
        <w:autoSpaceDE/>
        <w:autoSpaceDN/>
        <w:jc w:val="both"/>
        <w:divId w:val="932355"/>
        <w:rPr>
          <w:rFonts w:eastAsia="Times New Roman"/>
          <w:color w:val="000000"/>
          <w:sz w:val="20"/>
          <w:szCs w:val="20"/>
          <w:shd w:val="clear" w:color="auto" w:fill="FFFFFF"/>
        </w:rPr>
      </w:pPr>
      <w:r>
        <w:rPr>
          <w:rStyle w:val="slitttl1"/>
          <w:rFonts w:eastAsia="Times New Roman"/>
        </w:rPr>
        <w:t>b)</w:t>
      </w:r>
      <w:r>
        <w:rPr>
          <w:rStyle w:val="slitbdy"/>
          <w:rFonts w:eastAsia="Times New Roman"/>
        </w:rPr>
        <w:t>as</w:t>
      </w:r>
      <w:r>
        <w:rPr>
          <w:rStyle w:val="slitbdy"/>
          <w:rFonts w:eastAsia="Times New Roman"/>
        </w:rPr>
        <w:t>igură confidenţialitatea instrumentelor de evaluare până în momentul în care acestea devin publice şi răspunde de securitatea şi integritatea acestora;</w:t>
      </w:r>
    </w:p>
    <w:p w:rsidR="00000000" w:rsidRDefault="005F3829">
      <w:pPr>
        <w:autoSpaceDE/>
        <w:autoSpaceDN/>
        <w:jc w:val="both"/>
        <w:divId w:val="254676666"/>
        <w:rPr>
          <w:rFonts w:eastAsia="Times New Roman"/>
          <w:color w:val="000000"/>
          <w:sz w:val="20"/>
          <w:szCs w:val="20"/>
          <w:shd w:val="clear" w:color="auto" w:fill="FFFFFF"/>
        </w:rPr>
      </w:pPr>
      <w:r>
        <w:rPr>
          <w:rStyle w:val="slitttl1"/>
          <w:rFonts w:eastAsia="Times New Roman"/>
        </w:rPr>
        <w:t>c)</w:t>
      </w:r>
      <w:r>
        <w:rPr>
          <w:rStyle w:val="slitbdy"/>
          <w:rFonts w:eastAsia="Times New Roman"/>
        </w:rPr>
        <w:t>distribuie testele administratorilor de test, în număr egal cu numărul elevilor din fiecare clasă, con</w:t>
      </w:r>
      <w:r>
        <w:rPr>
          <w:rStyle w:val="slitbdy"/>
          <w:rFonts w:eastAsia="Times New Roman"/>
        </w:rPr>
        <w:t>form precizărilor din Manualul de administrare, şi răspunde de administrarea testelor în conformitate cu scenariul corespunzător fiecărei EN;</w:t>
      </w:r>
    </w:p>
    <w:p w:rsidR="00000000" w:rsidRDefault="005F3829">
      <w:pPr>
        <w:autoSpaceDE/>
        <w:autoSpaceDN/>
        <w:jc w:val="both"/>
        <w:divId w:val="2139714826"/>
        <w:rPr>
          <w:rFonts w:eastAsia="Times New Roman"/>
          <w:color w:val="000000"/>
          <w:sz w:val="20"/>
          <w:szCs w:val="20"/>
          <w:shd w:val="clear" w:color="auto" w:fill="FFFFFF"/>
        </w:rPr>
      </w:pPr>
      <w:r>
        <w:rPr>
          <w:rStyle w:val="slitttl1"/>
          <w:rFonts w:eastAsia="Times New Roman"/>
        </w:rPr>
        <w:t>d)</w:t>
      </w:r>
      <w:r>
        <w:rPr>
          <w:rStyle w:val="slitbdy"/>
          <w:rFonts w:eastAsia="Times New Roman"/>
        </w:rPr>
        <w:t>asigură evaluarea testelor în conformitate cu prevederile prezentei metodologii şi cu precizările din Caietul ca</w:t>
      </w:r>
      <w:r>
        <w:rPr>
          <w:rStyle w:val="slitbdy"/>
          <w:rFonts w:eastAsia="Times New Roman"/>
        </w:rPr>
        <w:t>drului didactic;</w:t>
      </w:r>
    </w:p>
    <w:p w:rsidR="00000000" w:rsidRDefault="005F3829">
      <w:pPr>
        <w:autoSpaceDE/>
        <w:autoSpaceDN/>
        <w:jc w:val="both"/>
        <w:divId w:val="1022322994"/>
        <w:rPr>
          <w:rFonts w:eastAsia="Times New Roman"/>
          <w:color w:val="000000"/>
          <w:sz w:val="20"/>
          <w:szCs w:val="20"/>
          <w:shd w:val="clear" w:color="auto" w:fill="FFFFFF"/>
        </w:rPr>
      </w:pPr>
      <w:r>
        <w:rPr>
          <w:rStyle w:val="slitttl1"/>
          <w:rFonts w:eastAsia="Times New Roman"/>
        </w:rPr>
        <w:t>e)</w:t>
      </w:r>
      <w:r>
        <w:rPr>
          <w:rStyle w:val="slitbdy"/>
          <w:rFonts w:eastAsia="Times New Roman"/>
        </w:rPr>
        <w:t>asigură încărcarea datelor în aplicaţia Colectare date evaluări naţionale grădiniţă - grupa mare, clasa pregătitoare, clasa I, clasa a II-a, clasa a IV-a şi clasa a VI-a;</w:t>
      </w:r>
    </w:p>
    <w:p w:rsidR="00000000" w:rsidRDefault="005F3829">
      <w:pPr>
        <w:autoSpaceDE/>
        <w:autoSpaceDN/>
        <w:jc w:val="both"/>
        <w:divId w:val="1186672170"/>
        <w:rPr>
          <w:rFonts w:eastAsia="Times New Roman"/>
          <w:color w:val="000000"/>
          <w:sz w:val="20"/>
          <w:szCs w:val="20"/>
          <w:shd w:val="clear" w:color="auto" w:fill="FFFFFF"/>
        </w:rPr>
      </w:pPr>
      <w:r>
        <w:rPr>
          <w:rStyle w:val="slitttl1"/>
          <w:rFonts w:eastAsia="Times New Roman"/>
        </w:rPr>
        <w:t>f)</w:t>
      </w:r>
      <w:r>
        <w:rPr>
          <w:rStyle w:val="slitbdy"/>
          <w:rFonts w:eastAsia="Times New Roman"/>
        </w:rPr>
        <w:t xml:space="preserve">întocmeşte raportul şcolii şi îl înaintează comisiei judeţene/a </w:t>
      </w:r>
      <w:r>
        <w:rPr>
          <w:rStyle w:val="slitbdy"/>
          <w:rFonts w:eastAsia="Times New Roman"/>
        </w:rPr>
        <w:t>municipiului Bucureşti, pe bază de adresă de înaintare;</w:t>
      </w:r>
    </w:p>
    <w:p w:rsidR="00000000" w:rsidRDefault="005F3829">
      <w:pPr>
        <w:autoSpaceDE/>
        <w:autoSpaceDN/>
        <w:jc w:val="both"/>
        <w:divId w:val="581262432"/>
        <w:rPr>
          <w:rFonts w:eastAsia="Times New Roman"/>
          <w:color w:val="000000"/>
          <w:sz w:val="20"/>
          <w:szCs w:val="20"/>
          <w:shd w:val="clear" w:color="auto" w:fill="FFFFFF"/>
        </w:rPr>
      </w:pPr>
      <w:r>
        <w:rPr>
          <w:rStyle w:val="slitttl1"/>
          <w:rFonts w:eastAsia="Times New Roman"/>
        </w:rPr>
        <w:t>g)</w:t>
      </w:r>
      <w:r>
        <w:rPr>
          <w:rStyle w:val="slitbdy"/>
          <w:rFonts w:eastAsia="Times New Roman"/>
        </w:rPr>
        <w:t>comunică imediat comisiei judeţene/a municipiului Bucureşti orice situaţie specială sau de încălcare a prevederilor legale.</w:t>
      </w:r>
    </w:p>
    <w:p w:rsidR="00000000" w:rsidRDefault="005F3829">
      <w:pPr>
        <w:autoSpaceDE/>
        <w:autoSpaceDN/>
        <w:jc w:val="both"/>
        <w:divId w:val="20823154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Directorul unităţii de învăţământ în care s-a susţinut EN-II-IV-VI asi</w:t>
      </w:r>
      <w:r>
        <w:rPr>
          <w:rStyle w:val="salnbdy"/>
          <w:rFonts w:eastAsia="Times New Roman"/>
        </w:rPr>
        <w:t>gură păstrarea fişelor de evaluare în arhiva unităţii de învăţământ pe toată durata şcolarizării elevului.</w:t>
      </w:r>
    </w:p>
    <w:p w:rsidR="00000000" w:rsidRDefault="005F3829">
      <w:pPr>
        <w:pStyle w:val="scapttl"/>
        <w:divId w:val="514654512"/>
        <w:rPr>
          <w:shd w:val="clear" w:color="auto" w:fill="FFFFFF"/>
        </w:rPr>
      </w:pPr>
      <w:r>
        <w:rPr>
          <w:shd w:val="clear" w:color="auto" w:fill="FFFFFF"/>
        </w:rPr>
        <w:t>Capitolul III</w:t>
      </w:r>
    </w:p>
    <w:p w:rsidR="00000000" w:rsidRDefault="005F3829">
      <w:pPr>
        <w:pStyle w:val="scapden"/>
        <w:divId w:val="514654512"/>
        <w:rPr>
          <w:shd w:val="clear" w:color="auto" w:fill="FFFFFF"/>
        </w:rPr>
      </w:pPr>
      <w:r>
        <w:rPr>
          <w:shd w:val="clear" w:color="auto" w:fill="FFFFFF"/>
        </w:rPr>
        <w:t>Structura şi durata testelor</w:t>
      </w:r>
    </w:p>
    <w:p w:rsidR="00000000" w:rsidRDefault="005F3829">
      <w:pPr>
        <w:pStyle w:val="sartttl"/>
        <w:jc w:val="both"/>
        <w:divId w:val="768701134"/>
        <w:rPr>
          <w:shd w:val="clear" w:color="auto" w:fill="FFFFFF"/>
        </w:rPr>
      </w:pPr>
      <w:r>
        <w:rPr>
          <w:shd w:val="clear" w:color="auto" w:fill="FFFFFF"/>
        </w:rPr>
        <w:t>Articolul 9</w:t>
      </w:r>
    </w:p>
    <w:p w:rsidR="00000000" w:rsidRDefault="005F3829">
      <w:pPr>
        <w:autoSpaceDE/>
        <w:autoSpaceDN/>
        <w:jc w:val="both"/>
        <w:divId w:val="301037722"/>
        <w:rPr>
          <w:rStyle w:val="salnbdy"/>
          <w:rFonts w:eastAsia="Times New Roman"/>
        </w:rPr>
      </w:pPr>
      <w:r>
        <w:rPr>
          <w:rStyle w:val="salnttl1"/>
          <w:rFonts w:eastAsia="Times New Roman"/>
        </w:rPr>
        <w:t>(1)</w:t>
      </w:r>
      <w:r>
        <w:rPr>
          <w:rStyle w:val="salnbdy"/>
          <w:rFonts w:eastAsia="Times New Roman"/>
        </w:rPr>
        <w:t xml:space="preserve"> </w:t>
      </w:r>
      <w:r>
        <w:rPr>
          <w:rStyle w:val="salnbdy"/>
          <w:rFonts w:eastAsia="Times New Roman"/>
        </w:rPr>
        <w:t>Testele pentru EN-II-IV-VI se elaborează de către CNCE, ţinând seama de următoarele cerinţe:</w:t>
      </w:r>
    </w:p>
    <w:p w:rsidR="00000000" w:rsidRDefault="005F3829">
      <w:pPr>
        <w:autoSpaceDE/>
        <w:autoSpaceDN/>
        <w:jc w:val="both"/>
        <w:divId w:val="2137481996"/>
      </w:pPr>
      <w:r>
        <w:rPr>
          <w:rStyle w:val="slitttl1"/>
          <w:rFonts w:eastAsia="Times New Roman"/>
        </w:rPr>
        <w:t>a)</w:t>
      </w:r>
      <w:r>
        <w:rPr>
          <w:rStyle w:val="slitbdy"/>
          <w:rFonts w:eastAsia="Times New Roman"/>
        </w:rPr>
        <w:t>să fie formulate clar, precis şi în strictă concordanţă cu programele şcolare în vigoare pentru fiecare disciplină de studiu;</w:t>
      </w:r>
    </w:p>
    <w:p w:rsidR="00000000" w:rsidRDefault="005F3829">
      <w:pPr>
        <w:autoSpaceDE/>
        <w:autoSpaceDN/>
        <w:jc w:val="both"/>
        <w:divId w:val="1665892319"/>
        <w:rPr>
          <w:rFonts w:eastAsia="Times New Roman"/>
          <w:color w:val="000000"/>
          <w:sz w:val="20"/>
          <w:szCs w:val="20"/>
          <w:shd w:val="clear" w:color="auto" w:fill="FFFFFF"/>
        </w:rPr>
      </w:pPr>
      <w:r>
        <w:rPr>
          <w:rStyle w:val="slitttl1"/>
          <w:rFonts w:eastAsia="Times New Roman"/>
        </w:rPr>
        <w:t>b)</w:t>
      </w:r>
      <w:r>
        <w:rPr>
          <w:rStyle w:val="slitbdy"/>
          <w:rFonts w:eastAsia="Times New Roman"/>
        </w:rPr>
        <w:t>să aibă un nivel mediu de dificul</w:t>
      </w:r>
      <w:r>
        <w:rPr>
          <w:rStyle w:val="slitbdy"/>
          <w:rFonts w:eastAsia="Times New Roman"/>
        </w:rPr>
        <w:t>tate;</w:t>
      </w:r>
    </w:p>
    <w:p w:rsidR="00000000" w:rsidRDefault="005F3829">
      <w:pPr>
        <w:autoSpaceDE/>
        <w:autoSpaceDN/>
        <w:jc w:val="both"/>
        <w:divId w:val="1128624553"/>
        <w:rPr>
          <w:rFonts w:eastAsia="Times New Roman"/>
          <w:color w:val="000000"/>
          <w:sz w:val="20"/>
          <w:szCs w:val="20"/>
          <w:shd w:val="clear" w:color="auto" w:fill="FFFFFF"/>
        </w:rPr>
      </w:pPr>
      <w:r>
        <w:rPr>
          <w:rStyle w:val="slitttl1"/>
          <w:rFonts w:eastAsia="Times New Roman"/>
        </w:rPr>
        <w:t>c)</w:t>
      </w:r>
      <w:r>
        <w:rPr>
          <w:rStyle w:val="slitbdy"/>
          <w:rFonts w:eastAsia="Times New Roman"/>
        </w:rPr>
        <w:t>să vizeze şi aspecte concrete - cunoştinţe, deprinderi, atitudini, valori - aplicabile, conectate la viaţa de zi cu zi a elevilor.</w:t>
      </w:r>
    </w:p>
    <w:p w:rsidR="00000000" w:rsidRDefault="005F3829">
      <w:pPr>
        <w:autoSpaceDE/>
        <w:autoSpaceDN/>
        <w:jc w:val="both"/>
        <w:divId w:val="143301607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Testele pentru EN-II-IV-VI au un format de tip „broşură de test“.</w:t>
      </w:r>
    </w:p>
    <w:p w:rsidR="00000000" w:rsidRDefault="005F3829">
      <w:pPr>
        <w:autoSpaceDE/>
        <w:autoSpaceDN/>
        <w:jc w:val="both"/>
        <w:divId w:val="76704165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Criteriile de evaluare, precum şi alte info</w:t>
      </w:r>
      <w:r>
        <w:rPr>
          <w:rStyle w:val="salnbdy"/>
          <w:rFonts w:eastAsia="Times New Roman"/>
        </w:rPr>
        <w:t>rmaţii referitoare la stabilirea nivelurilor de performanţă atinse sunt cuprinse în Caietul cadrului didactic, document-tip, elaborat de CNCE şi transmis către unităţile de învăţământ care organizează EN-II-IV-VI.</w:t>
      </w:r>
    </w:p>
    <w:p w:rsidR="00000000" w:rsidRDefault="005F3829">
      <w:pPr>
        <w:pStyle w:val="sartttl"/>
        <w:jc w:val="both"/>
        <w:divId w:val="1692030547"/>
        <w:rPr>
          <w:shd w:val="clear" w:color="auto" w:fill="FFFFFF"/>
        </w:rPr>
      </w:pPr>
      <w:r>
        <w:rPr>
          <w:shd w:val="clear" w:color="auto" w:fill="FFFFFF"/>
        </w:rPr>
        <w:t>Articolul 10</w:t>
      </w:r>
    </w:p>
    <w:p w:rsidR="00000000" w:rsidRDefault="005F3829">
      <w:pPr>
        <w:autoSpaceDE/>
        <w:autoSpaceDN/>
        <w:jc w:val="both"/>
        <w:divId w:val="548615640"/>
        <w:rPr>
          <w:rStyle w:val="salnbdy"/>
          <w:rFonts w:eastAsia="Times New Roman"/>
        </w:rPr>
      </w:pPr>
      <w:r>
        <w:rPr>
          <w:rStyle w:val="salnttl1"/>
          <w:rFonts w:eastAsia="Times New Roman"/>
        </w:rPr>
        <w:t>(1)</w:t>
      </w:r>
      <w:r>
        <w:rPr>
          <w:rStyle w:val="salnbdy"/>
          <w:rFonts w:eastAsia="Times New Roman"/>
        </w:rPr>
        <w:t xml:space="preserve"> Testele elaborate pentru </w:t>
      </w:r>
      <w:r>
        <w:rPr>
          <w:rStyle w:val="salnbdy"/>
          <w:rFonts w:eastAsia="Times New Roman"/>
        </w:rPr>
        <w:t>EN II, administrate elevilor care au urmat cursurile clasei a II-a în limba română, sunt structurate astfel:</w:t>
      </w:r>
    </w:p>
    <w:p w:rsidR="00000000" w:rsidRDefault="005F3829">
      <w:pPr>
        <w:autoSpaceDE/>
        <w:autoSpaceDN/>
        <w:jc w:val="both"/>
        <w:divId w:val="1817607142"/>
      </w:pPr>
      <w:r>
        <w:rPr>
          <w:rStyle w:val="slitttl1"/>
          <w:rFonts w:eastAsia="Times New Roman"/>
        </w:rPr>
        <w:t>a)</w:t>
      </w:r>
      <w:r>
        <w:rPr>
          <w:rStyle w:val="slitbdy"/>
          <w:rFonts w:eastAsia="Times New Roman"/>
        </w:rPr>
        <w:t>primul test vizează evaluarea competenţelor de producere a mesajelor scrise;</w:t>
      </w:r>
    </w:p>
    <w:p w:rsidR="00000000" w:rsidRDefault="005F3829">
      <w:pPr>
        <w:autoSpaceDE/>
        <w:autoSpaceDN/>
        <w:jc w:val="both"/>
        <w:divId w:val="1717317771"/>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competenţelor de receptare a mesa</w:t>
      </w:r>
      <w:r>
        <w:rPr>
          <w:rStyle w:val="slitbdy"/>
          <w:rFonts w:eastAsia="Times New Roman"/>
        </w:rPr>
        <w:t>jelor citite;</w:t>
      </w:r>
    </w:p>
    <w:p w:rsidR="00000000" w:rsidRDefault="005F3829">
      <w:pPr>
        <w:autoSpaceDE/>
        <w:autoSpaceDN/>
        <w:jc w:val="both"/>
        <w:divId w:val="1719234769"/>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competenţelor de matematică şi explorarea mediului.</w:t>
      </w:r>
    </w:p>
    <w:p w:rsidR="00000000" w:rsidRDefault="005F3829">
      <w:pPr>
        <w:autoSpaceDE/>
        <w:autoSpaceDN/>
        <w:jc w:val="both"/>
        <w:divId w:val="397285599"/>
        <w:rPr>
          <w:rStyle w:val="salnbdy"/>
        </w:rPr>
      </w:pPr>
      <w:r>
        <w:rPr>
          <w:rStyle w:val="salnttl1"/>
          <w:rFonts w:eastAsia="Times New Roman"/>
        </w:rPr>
        <w:t>(2)</w:t>
      </w:r>
      <w:r>
        <w:rPr>
          <w:rStyle w:val="salnbdy"/>
          <w:rFonts w:eastAsia="Times New Roman"/>
        </w:rPr>
        <w:t xml:space="preserve"> Testele elaborate pentru EN II, administrate elevilor aparţinând minorităţilor naţionale care au urmat cursurile clasei a II-a în limba maternă, sunt </w:t>
      </w:r>
      <w:r>
        <w:rPr>
          <w:rStyle w:val="salnbdy"/>
          <w:rFonts w:eastAsia="Times New Roman"/>
        </w:rPr>
        <w:t>structurate astfel:</w:t>
      </w:r>
    </w:p>
    <w:p w:rsidR="00000000" w:rsidRDefault="005F3829">
      <w:pPr>
        <w:autoSpaceDE/>
        <w:autoSpaceDN/>
        <w:jc w:val="both"/>
        <w:divId w:val="1030184370"/>
      </w:pPr>
      <w:r>
        <w:rPr>
          <w:rStyle w:val="slitttl1"/>
          <w:rFonts w:eastAsia="Times New Roman"/>
        </w:rPr>
        <w:t>a)</w:t>
      </w:r>
      <w:r>
        <w:rPr>
          <w:rStyle w:val="slitbdy"/>
          <w:rFonts w:eastAsia="Times New Roman"/>
        </w:rPr>
        <w:t>primul test vizează evaluarea competenţelor de producere-receptare a mesajelor scrise-citite în limba română;</w:t>
      </w:r>
    </w:p>
    <w:p w:rsidR="00000000" w:rsidRDefault="005F3829">
      <w:pPr>
        <w:autoSpaceDE/>
        <w:autoSpaceDN/>
        <w:jc w:val="both"/>
        <w:divId w:val="153961103"/>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competenţelor de matematică şi explorarea mediului;</w:t>
      </w:r>
    </w:p>
    <w:p w:rsidR="00000000" w:rsidRDefault="005F3829">
      <w:pPr>
        <w:autoSpaceDE/>
        <w:autoSpaceDN/>
        <w:jc w:val="both"/>
        <w:divId w:val="2057462261"/>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competenţelor de receptare a mesajelor citite în limba maternă;</w:t>
      </w:r>
    </w:p>
    <w:p w:rsidR="00000000" w:rsidRDefault="005F3829">
      <w:pPr>
        <w:autoSpaceDE/>
        <w:autoSpaceDN/>
        <w:jc w:val="both"/>
        <w:divId w:val="251163493"/>
        <w:rPr>
          <w:rFonts w:eastAsia="Times New Roman"/>
          <w:color w:val="000000"/>
          <w:sz w:val="20"/>
          <w:szCs w:val="20"/>
          <w:shd w:val="clear" w:color="auto" w:fill="FFFFFF"/>
        </w:rPr>
      </w:pPr>
      <w:r>
        <w:rPr>
          <w:rStyle w:val="slitttl1"/>
          <w:rFonts w:eastAsia="Times New Roman"/>
        </w:rPr>
        <w:t>d)</w:t>
      </w:r>
      <w:r>
        <w:rPr>
          <w:rStyle w:val="slitbdy"/>
          <w:rFonts w:eastAsia="Times New Roman"/>
        </w:rPr>
        <w:t>al patrulea test vizează evaluarea competenţelor de producere a mesajelor scrise în limba maternă.</w:t>
      </w:r>
    </w:p>
    <w:p w:rsidR="00000000" w:rsidRDefault="005F3829">
      <w:pPr>
        <w:autoSpaceDE/>
        <w:autoSpaceDN/>
        <w:jc w:val="both"/>
        <w:divId w:val="106413655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Elevilor aparţinând minorităţilor naţionale, care au </w:t>
      </w:r>
      <w:r>
        <w:rPr>
          <w:rStyle w:val="salnbdy"/>
          <w:rFonts w:eastAsia="Times New Roman"/>
        </w:rPr>
        <w:t>urmat cursurile în limba maternă, li se asigură testele de matematică şi explorarea mediului atât în limba în care au studiat, cât şi în limba română.</w:t>
      </w:r>
    </w:p>
    <w:p w:rsidR="00000000" w:rsidRDefault="005F3829">
      <w:pPr>
        <w:pStyle w:val="sartttl"/>
        <w:jc w:val="both"/>
        <w:divId w:val="99765010"/>
        <w:rPr>
          <w:shd w:val="clear" w:color="auto" w:fill="FFFFFF"/>
        </w:rPr>
      </w:pPr>
      <w:r>
        <w:rPr>
          <w:shd w:val="clear" w:color="auto" w:fill="FFFFFF"/>
        </w:rPr>
        <w:lastRenderedPageBreak/>
        <w:t>Articolul 11</w:t>
      </w:r>
    </w:p>
    <w:p w:rsidR="00000000" w:rsidRDefault="005F3829">
      <w:pPr>
        <w:autoSpaceDE/>
        <w:autoSpaceDN/>
        <w:jc w:val="both"/>
        <w:divId w:val="648943102"/>
        <w:rPr>
          <w:rStyle w:val="salnbdy"/>
          <w:rFonts w:eastAsia="Times New Roman"/>
        </w:rPr>
      </w:pPr>
      <w:r>
        <w:rPr>
          <w:rStyle w:val="salnttl1"/>
          <w:rFonts w:eastAsia="Times New Roman"/>
        </w:rPr>
        <w:t>(1)</w:t>
      </w:r>
      <w:r>
        <w:rPr>
          <w:rStyle w:val="salnbdy"/>
          <w:rFonts w:eastAsia="Times New Roman"/>
        </w:rPr>
        <w:t xml:space="preserve"> Testele elaborate pentru EN IV, administrate elevilor care au urmat cursurile clasei a I</w:t>
      </w:r>
      <w:r>
        <w:rPr>
          <w:rStyle w:val="salnbdy"/>
          <w:rFonts w:eastAsia="Times New Roman"/>
        </w:rPr>
        <w:t>V-a în limba română, sunt structurate astfel:</w:t>
      </w:r>
    </w:p>
    <w:p w:rsidR="00000000" w:rsidRDefault="005F3829">
      <w:pPr>
        <w:autoSpaceDE/>
        <w:autoSpaceDN/>
        <w:jc w:val="both"/>
        <w:divId w:val="1597908106"/>
      </w:pPr>
      <w:r>
        <w:rPr>
          <w:rStyle w:val="slitttl1"/>
          <w:rFonts w:eastAsia="Times New Roman"/>
        </w:rPr>
        <w:t>a)</w:t>
      </w:r>
      <w:r>
        <w:rPr>
          <w:rStyle w:val="slitbdy"/>
          <w:rFonts w:eastAsia="Times New Roman"/>
        </w:rPr>
        <w:t>primul test vizează evaluarea competenţelor de înţelegere a textului scris în limba română;</w:t>
      </w:r>
    </w:p>
    <w:p w:rsidR="00000000" w:rsidRDefault="005F3829">
      <w:pPr>
        <w:autoSpaceDE/>
        <w:autoSpaceDN/>
        <w:jc w:val="both"/>
        <w:divId w:val="1707751092"/>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competenţelor de matematică şi ştiinţe ale naturii.</w:t>
      </w:r>
    </w:p>
    <w:p w:rsidR="00000000" w:rsidRDefault="005F3829">
      <w:pPr>
        <w:autoSpaceDE/>
        <w:autoSpaceDN/>
        <w:jc w:val="both"/>
        <w:divId w:val="122618959"/>
        <w:rPr>
          <w:rStyle w:val="salnbdy"/>
        </w:rPr>
      </w:pPr>
      <w:r>
        <w:rPr>
          <w:rStyle w:val="salnttl1"/>
          <w:rFonts w:eastAsia="Times New Roman"/>
        </w:rPr>
        <w:t>(2)</w:t>
      </w:r>
      <w:r>
        <w:rPr>
          <w:rStyle w:val="salnbdy"/>
          <w:rFonts w:eastAsia="Times New Roman"/>
        </w:rPr>
        <w:t xml:space="preserve"> Testele elaborate pentru </w:t>
      </w:r>
      <w:r>
        <w:rPr>
          <w:rStyle w:val="salnbdy"/>
          <w:rFonts w:eastAsia="Times New Roman"/>
        </w:rPr>
        <w:t>EN IV, administrate elevilor aparţinând minorităţilor naţionale care au urmat cursurile clasei a IV-a în limba maternă, sunt structurate astfel:</w:t>
      </w:r>
    </w:p>
    <w:p w:rsidR="00000000" w:rsidRDefault="005F3829">
      <w:pPr>
        <w:autoSpaceDE/>
        <w:autoSpaceDN/>
        <w:jc w:val="both"/>
        <w:divId w:val="831408628"/>
      </w:pPr>
      <w:r>
        <w:rPr>
          <w:rStyle w:val="slitttl1"/>
          <w:rFonts w:eastAsia="Times New Roman"/>
        </w:rPr>
        <w:t>a)</w:t>
      </w:r>
      <w:r>
        <w:rPr>
          <w:rStyle w:val="slitbdy"/>
          <w:rFonts w:eastAsia="Times New Roman"/>
        </w:rPr>
        <w:t>primul test vizează evaluarea competenţelor de înţelegere a textului scris în limba română;</w:t>
      </w:r>
    </w:p>
    <w:p w:rsidR="00000000" w:rsidRDefault="005F3829">
      <w:pPr>
        <w:autoSpaceDE/>
        <w:autoSpaceDN/>
        <w:jc w:val="both"/>
        <w:divId w:val="1009792962"/>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al doilea test </w:t>
      </w:r>
      <w:r>
        <w:rPr>
          <w:rStyle w:val="slitbdy"/>
          <w:rFonts w:eastAsia="Times New Roman"/>
        </w:rPr>
        <w:t>vizează evaluarea competenţelor de matematică şi ştiinţe ale naturii;</w:t>
      </w:r>
    </w:p>
    <w:p w:rsidR="00000000" w:rsidRDefault="005F3829">
      <w:pPr>
        <w:autoSpaceDE/>
        <w:autoSpaceDN/>
        <w:jc w:val="both"/>
        <w:divId w:val="665012419"/>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competenţelor de înţelegere a textului scris în limba maternă.</w:t>
      </w:r>
    </w:p>
    <w:p w:rsidR="00000000" w:rsidRDefault="005F3829">
      <w:pPr>
        <w:autoSpaceDE/>
        <w:autoSpaceDN/>
        <w:jc w:val="both"/>
        <w:divId w:val="110435058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Elevilor aparţinând minorităţilor naţionale, care au urmat cursurile în limba mater</w:t>
      </w:r>
      <w:r>
        <w:rPr>
          <w:rStyle w:val="salnbdy"/>
          <w:rFonts w:eastAsia="Times New Roman"/>
        </w:rPr>
        <w:t>nă, li se asigură testele de matematică şi ştiinţe ale naturii atât în limba în care au studiat, cât şi în limba română.</w:t>
      </w:r>
    </w:p>
    <w:p w:rsidR="00000000" w:rsidRDefault="005F3829">
      <w:pPr>
        <w:pStyle w:val="sartttl"/>
        <w:jc w:val="both"/>
        <w:divId w:val="1495756544"/>
        <w:rPr>
          <w:shd w:val="clear" w:color="auto" w:fill="FFFFFF"/>
        </w:rPr>
      </w:pPr>
      <w:r>
        <w:rPr>
          <w:shd w:val="clear" w:color="auto" w:fill="FFFFFF"/>
        </w:rPr>
        <w:t>Articolul 12</w:t>
      </w:r>
    </w:p>
    <w:p w:rsidR="00000000" w:rsidRDefault="005F3829">
      <w:pPr>
        <w:autoSpaceDE/>
        <w:autoSpaceDN/>
        <w:jc w:val="both"/>
        <w:divId w:val="1291785650"/>
        <w:rPr>
          <w:rStyle w:val="salnbdy"/>
          <w:rFonts w:eastAsia="Times New Roman"/>
        </w:rPr>
      </w:pPr>
      <w:r>
        <w:rPr>
          <w:rStyle w:val="salnttl1"/>
          <w:rFonts w:eastAsia="Times New Roman"/>
        </w:rPr>
        <w:t>(1)</w:t>
      </w:r>
      <w:r>
        <w:rPr>
          <w:rStyle w:val="salnbdy"/>
          <w:rFonts w:eastAsia="Times New Roman"/>
        </w:rPr>
        <w:t xml:space="preserve"> Testele elaborate pentru EN VI sunt structurate astfel:</w:t>
      </w:r>
    </w:p>
    <w:p w:rsidR="00000000" w:rsidRDefault="005F3829">
      <w:pPr>
        <w:autoSpaceDE/>
        <w:autoSpaceDN/>
        <w:jc w:val="both"/>
        <w:divId w:val="399718456"/>
      </w:pPr>
      <w:r>
        <w:rPr>
          <w:rStyle w:val="slitttl1"/>
          <w:rFonts w:eastAsia="Times New Roman"/>
        </w:rPr>
        <w:t>a)</w:t>
      </w:r>
      <w:r>
        <w:rPr>
          <w:rStyle w:val="slitbdy"/>
          <w:rFonts w:eastAsia="Times New Roman"/>
        </w:rPr>
        <w:t>primul test vizează evaluarea unor competenţe din aria curri</w:t>
      </w:r>
      <w:r>
        <w:rPr>
          <w:rStyle w:val="slitbdy"/>
          <w:rFonts w:eastAsia="Times New Roman"/>
        </w:rPr>
        <w:t>culară „Limbă şi comunicare“ - Limba română/Limba română pentru minorităţile naţionale;</w:t>
      </w:r>
    </w:p>
    <w:p w:rsidR="00000000" w:rsidRDefault="005F3829">
      <w:pPr>
        <w:autoSpaceDE/>
        <w:autoSpaceDN/>
        <w:jc w:val="both"/>
        <w:divId w:val="1580401804"/>
        <w:rPr>
          <w:rFonts w:eastAsia="Times New Roman"/>
          <w:color w:val="000000"/>
          <w:sz w:val="20"/>
          <w:szCs w:val="20"/>
          <w:shd w:val="clear" w:color="auto" w:fill="FFFFFF"/>
        </w:rPr>
      </w:pPr>
      <w:r>
        <w:rPr>
          <w:rStyle w:val="slitttl1"/>
          <w:rFonts w:eastAsia="Times New Roman"/>
        </w:rPr>
        <w:t>b)</w:t>
      </w:r>
      <w:r>
        <w:rPr>
          <w:rStyle w:val="slitbdy"/>
          <w:rFonts w:eastAsia="Times New Roman"/>
        </w:rPr>
        <w:t>al doilea test vizează evaluarea unor competenţe din aria curriculară „Matematică şi Ştiinţe ale naturii“;</w:t>
      </w:r>
    </w:p>
    <w:p w:rsidR="00000000" w:rsidRDefault="005F3829">
      <w:pPr>
        <w:autoSpaceDE/>
        <w:autoSpaceDN/>
        <w:jc w:val="both"/>
        <w:divId w:val="1934505576"/>
        <w:rPr>
          <w:rFonts w:eastAsia="Times New Roman"/>
          <w:color w:val="000000"/>
          <w:sz w:val="20"/>
          <w:szCs w:val="20"/>
          <w:shd w:val="clear" w:color="auto" w:fill="FFFFFF"/>
        </w:rPr>
      </w:pPr>
      <w:r>
        <w:rPr>
          <w:rStyle w:val="slitttl1"/>
          <w:rFonts w:eastAsia="Times New Roman"/>
        </w:rPr>
        <w:t>c)</w:t>
      </w:r>
      <w:r>
        <w:rPr>
          <w:rStyle w:val="slitbdy"/>
          <w:rFonts w:eastAsia="Times New Roman"/>
        </w:rPr>
        <w:t>al treilea test vizează evaluarea unor competenţe din ari</w:t>
      </w:r>
      <w:r>
        <w:rPr>
          <w:rStyle w:val="slitbdy"/>
          <w:rFonts w:eastAsia="Times New Roman"/>
        </w:rPr>
        <w:t xml:space="preserve">a curriculară „Limbă şi comunicare“ - Limba maternă. </w:t>
      </w:r>
    </w:p>
    <w:p w:rsidR="00000000" w:rsidRDefault="005F3829">
      <w:pPr>
        <w:autoSpaceDE/>
        <w:autoSpaceDN/>
        <w:jc w:val="both"/>
        <w:divId w:val="129390257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Elevilor aparţinând minorităţilor naţionale, care au urmat cursurile în limba maternă, li se asigură testul care vizează evaluarea unor competenţe din aria curriculară „Matematică şi Ştiinţe ale naturii“ atât în limba în care au studiat, cât şi în limba ro</w:t>
      </w:r>
      <w:r>
        <w:rPr>
          <w:rStyle w:val="salnbdy"/>
          <w:rFonts w:eastAsia="Times New Roman"/>
        </w:rPr>
        <w:t>mână.</w:t>
      </w:r>
    </w:p>
    <w:p w:rsidR="00000000" w:rsidRDefault="005F3829">
      <w:pPr>
        <w:pStyle w:val="sartttl"/>
        <w:jc w:val="both"/>
        <w:divId w:val="1578785023"/>
        <w:rPr>
          <w:shd w:val="clear" w:color="auto" w:fill="FFFFFF"/>
        </w:rPr>
      </w:pPr>
      <w:r>
        <w:rPr>
          <w:shd w:val="clear" w:color="auto" w:fill="FFFFFF"/>
        </w:rPr>
        <w:t>Articolul 13</w:t>
      </w:r>
    </w:p>
    <w:p w:rsidR="00000000" w:rsidRDefault="005F3829">
      <w:pPr>
        <w:pStyle w:val="sartden"/>
        <w:ind w:left="225"/>
        <w:jc w:val="both"/>
        <w:divId w:val="1578785023"/>
        <w:rPr>
          <w:rStyle w:val="spar3"/>
          <w:b w:val="0"/>
          <w:bCs w:val="0"/>
        </w:rPr>
      </w:pPr>
      <w:r>
        <w:rPr>
          <w:rStyle w:val="spar3"/>
          <w:b w:val="0"/>
          <w:bCs w:val="0"/>
        </w:rPr>
        <w:t>Durata alocată rezolvării testelor de evaluare este după cum urmează:</w:t>
      </w:r>
    </w:p>
    <w:p w:rsidR="00000000" w:rsidRDefault="005F3829">
      <w:pPr>
        <w:autoSpaceDE/>
        <w:autoSpaceDN/>
        <w:ind w:left="225"/>
        <w:jc w:val="both"/>
        <w:divId w:val="1926063983"/>
        <w:rPr>
          <w:rFonts w:eastAsia="Times New Roman"/>
        </w:rPr>
      </w:pPr>
      <w:r>
        <w:rPr>
          <w:rStyle w:val="slinttl1"/>
          <w:rFonts w:eastAsia="Times New Roman"/>
        </w:rPr>
        <w:t>– </w:t>
      </w:r>
      <w:r>
        <w:rPr>
          <w:rStyle w:val="slinbdy"/>
          <w:rFonts w:eastAsia="Times New Roman"/>
        </w:rPr>
        <w:t>de câte 45 de minute pentru fiecare test administrat la EN II;</w:t>
      </w:r>
    </w:p>
    <w:p w:rsidR="00000000" w:rsidRDefault="005F3829">
      <w:pPr>
        <w:autoSpaceDE/>
        <w:autoSpaceDN/>
        <w:ind w:left="225"/>
        <w:jc w:val="both"/>
        <w:divId w:val="945886908"/>
        <w:rPr>
          <w:rFonts w:eastAsia="Times New Roman"/>
          <w:color w:val="000000"/>
          <w:sz w:val="20"/>
          <w:szCs w:val="20"/>
          <w:shd w:val="clear" w:color="auto" w:fill="FFFFFF"/>
        </w:rPr>
      </w:pPr>
      <w:r>
        <w:rPr>
          <w:rStyle w:val="slinttl1"/>
          <w:rFonts w:eastAsia="Times New Roman"/>
        </w:rPr>
        <w:t>– </w:t>
      </w:r>
      <w:r>
        <w:rPr>
          <w:rStyle w:val="slinbdy"/>
          <w:rFonts w:eastAsia="Times New Roman"/>
        </w:rPr>
        <w:t>de câte 60 de minute pentru fiecare test administrat la EN IV;</w:t>
      </w:r>
    </w:p>
    <w:p w:rsidR="00000000" w:rsidRDefault="005F3829">
      <w:pPr>
        <w:autoSpaceDE/>
        <w:autoSpaceDN/>
        <w:ind w:left="225"/>
        <w:jc w:val="both"/>
        <w:divId w:val="854728478"/>
        <w:rPr>
          <w:rFonts w:eastAsia="Times New Roman"/>
          <w:color w:val="000000"/>
          <w:sz w:val="20"/>
          <w:szCs w:val="20"/>
          <w:shd w:val="clear" w:color="auto" w:fill="FFFFFF"/>
        </w:rPr>
      </w:pPr>
      <w:r>
        <w:rPr>
          <w:rStyle w:val="slinttl1"/>
          <w:rFonts w:eastAsia="Times New Roman"/>
        </w:rPr>
        <w:t>– </w:t>
      </w:r>
      <w:r>
        <w:rPr>
          <w:rStyle w:val="slinbdy"/>
          <w:rFonts w:eastAsia="Times New Roman"/>
        </w:rPr>
        <w:t>de câte 60 de minute pentru fiecare</w:t>
      </w:r>
      <w:r>
        <w:rPr>
          <w:rStyle w:val="slinbdy"/>
          <w:rFonts w:eastAsia="Times New Roman"/>
        </w:rPr>
        <w:t xml:space="preserve"> test administrat la EN VI.</w:t>
      </w:r>
    </w:p>
    <w:p w:rsidR="00000000" w:rsidRDefault="005F3829">
      <w:pPr>
        <w:pStyle w:val="sartttl"/>
        <w:jc w:val="both"/>
        <w:divId w:val="4141657"/>
        <w:rPr>
          <w:shd w:val="clear" w:color="auto" w:fill="FFFFFF"/>
        </w:rPr>
      </w:pPr>
      <w:r>
        <w:rPr>
          <w:shd w:val="clear" w:color="auto" w:fill="FFFFFF"/>
        </w:rPr>
        <w:t>Articolul 14</w:t>
      </w:r>
    </w:p>
    <w:p w:rsidR="00000000" w:rsidRDefault="005F3829">
      <w:pPr>
        <w:autoSpaceDE/>
        <w:autoSpaceDN/>
        <w:jc w:val="both"/>
        <w:divId w:val="134705632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Modalitatea de transmitere către unităţile de învăţământ a instrumentelor de evaluare pentru desfăşurarea EN-II-IV-VI este reglementată prin procedură separată.</w:t>
      </w:r>
    </w:p>
    <w:p w:rsidR="00000000" w:rsidRDefault="005F3829">
      <w:pPr>
        <w:autoSpaceDE/>
        <w:autoSpaceDN/>
        <w:jc w:val="both"/>
        <w:divId w:val="161540872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Instrumentele de evaluare pentru EN-II-IV-VI sunt confidenţiale din momentul demarării acţiunii de elaborare a acestora şi până în momentul în care sunt publicate pe website-ul: www.subiecte2026.edu.ro. Toate persoanele care au acces la aceste documente se</w:t>
      </w:r>
      <w:r>
        <w:rPr>
          <w:rStyle w:val="salnbdy"/>
          <w:rFonts w:eastAsia="Times New Roman"/>
        </w:rPr>
        <w:t>mnează un angajament de confidenţialitate, în condiţiile legii.</w:t>
      </w:r>
    </w:p>
    <w:p w:rsidR="00000000" w:rsidRDefault="005F3829">
      <w:pPr>
        <w:pStyle w:val="scapttl"/>
        <w:divId w:val="60370544"/>
        <w:rPr>
          <w:shd w:val="clear" w:color="auto" w:fill="FFFFFF"/>
        </w:rPr>
      </w:pPr>
      <w:r>
        <w:rPr>
          <w:shd w:val="clear" w:color="auto" w:fill="FFFFFF"/>
        </w:rPr>
        <w:t>Capitolul IV</w:t>
      </w:r>
    </w:p>
    <w:p w:rsidR="00000000" w:rsidRDefault="005F3829">
      <w:pPr>
        <w:pStyle w:val="scapden"/>
        <w:divId w:val="60370544"/>
        <w:rPr>
          <w:shd w:val="clear" w:color="auto" w:fill="FFFFFF"/>
        </w:rPr>
      </w:pPr>
      <w:r>
        <w:rPr>
          <w:shd w:val="clear" w:color="auto" w:fill="FFFFFF"/>
        </w:rPr>
        <w:t>Desfăşurarea EN-II-IV-VI</w:t>
      </w:r>
    </w:p>
    <w:p w:rsidR="00000000" w:rsidRDefault="005F3829">
      <w:pPr>
        <w:pStyle w:val="sartttl"/>
        <w:jc w:val="both"/>
        <w:divId w:val="1930503273"/>
        <w:rPr>
          <w:shd w:val="clear" w:color="auto" w:fill="FFFFFF"/>
        </w:rPr>
      </w:pPr>
      <w:r>
        <w:rPr>
          <w:shd w:val="clear" w:color="auto" w:fill="FFFFFF"/>
        </w:rPr>
        <w:t>Articolul 15</w:t>
      </w:r>
    </w:p>
    <w:p w:rsidR="00000000" w:rsidRDefault="005F3829">
      <w:pPr>
        <w:autoSpaceDE/>
        <w:autoSpaceDN/>
        <w:jc w:val="both"/>
        <w:divId w:val="15692275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EN-II-IV-VI se desfăşoară conform calendarului aprobat, în timpul orelor de curs, conform planificării comunicate prin procedură separată</w:t>
      </w:r>
      <w:r>
        <w:rPr>
          <w:rStyle w:val="salnbdy"/>
          <w:rFonts w:eastAsia="Times New Roman"/>
        </w:rPr>
        <w:t>.</w:t>
      </w:r>
    </w:p>
    <w:p w:rsidR="00000000" w:rsidRDefault="005F3829">
      <w:pPr>
        <w:autoSpaceDE/>
        <w:autoSpaceDN/>
        <w:jc w:val="both"/>
        <w:divId w:val="15114540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EN VI, comisia judeţeană/a municipiului Bucureşti de organizare şi desfăşurare a EN-II-IV-VI stabileşte un interval orar unic pentru desfăşurarea testelor, pentru toate unităţile de învăţământ din judeţ/municipiul Bucureşti, şi îl comunică pri</w:t>
      </w:r>
      <w:r>
        <w:rPr>
          <w:rStyle w:val="salnbdy"/>
          <w:rFonts w:eastAsia="Times New Roman"/>
        </w:rPr>
        <w:t>n procedura separată.</w:t>
      </w:r>
    </w:p>
    <w:p w:rsidR="00000000" w:rsidRDefault="005F3829">
      <w:pPr>
        <w:autoSpaceDE/>
        <w:autoSpaceDN/>
        <w:jc w:val="both"/>
        <w:divId w:val="62948122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cadrul EN II, pentru elevii aparţinând minorităţilor naţionale care au urmat cursurile clasei a II-a în limba maternă, testul de evaluare a competenţelor de receptare-producere a mesajelor citite-scrise în limba română, menţion</w:t>
      </w:r>
      <w:r>
        <w:rPr>
          <w:rStyle w:val="salnbdy"/>
          <w:rFonts w:eastAsia="Times New Roman"/>
        </w:rPr>
        <w:t xml:space="preserve">at la </w:t>
      </w:r>
      <w:r>
        <w:rPr>
          <w:rStyle w:val="slgi1"/>
          <w:rFonts w:eastAsia="Times New Roman"/>
        </w:rPr>
        <w:t>art. 10 alin. (2) lit. a)</w:t>
      </w:r>
      <w:r>
        <w:rPr>
          <w:rStyle w:val="salnbdy"/>
          <w:rFonts w:eastAsia="Times New Roman"/>
        </w:rPr>
        <w:t xml:space="preserve">, se administrează în aceeaşi zi în care se desfăşoară evaluarea competenţelor de receptare a mesajelor citite, menţionată la </w:t>
      </w:r>
      <w:r>
        <w:rPr>
          <w:rStyle w:val="slgi1"/>
          <w:rFonts w:eastAsia="Times New Roman"/>
        </w:rPr>
        <w:t>art. 10 alin. (1) lit. b)</w:t>
      </w:r>
      <w:r>
        <w:rPr>
          <w:rStyle w:val="salnbdy"/>
          <w:rFonts w:eastAsia="Times New Roman"/>
        </w:rPr>
        <w:t>.</w:t>
      </w:r>
    </w:p>
    <w:p w:rsidR="00000000" w:rsidRDefault="005F3829">
      <w:pPr>
        <w:autoSpaceDE/>
        <w:autoSpaceDN/>
        <w:jc w:val="both"/>
        <w:divId w:val="139330826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Responsabilitatea administrării la clasă a EN II aparţine administra</w:t>
      </w:r>
      <w:r>
        <w:rPr>
          <w:rStyle w:val="salnbdy"/>
          <w:rFonts w:eastAsia="Times New Roman"/>
        </w:rPr>
        <w:t>torului de test - învăţătorul/institutorul/profesorul pentru învăţământul primar de la clasă, conform procedurilor din Manualul de administrare.</w:t>
      </w:r>
    </w:p>
    <w:p w:rsidR="00000000" w:rsidRDefault="005F3829">
      <w:pPr>
        <w:autoSpaceDE/>
        <w:autoSpaceDN/>
        <w:jc w:val="both"/>
        <w:divId w:val="23817241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Responsabilitatea administrării la clasă a EN IV şi a EN VI aparţine administratorului de test, un cadru di</w:t>
      </w:r>
      <w:r>
        <w:rPr>
          <w:rStyle w:val="salnbdy"/>
          <w:rFonts w:eastAsia="Times New Roman"/>
        </w:rPr>
        <w:t xml:space="preserve">dactic care nu predă la clasa respectivă, conform procedurilor din Manualul de administrare. </w:t>
      </w:r>
    </w:p>
    <w:p w:rsidR="00000000" w:rsidRDefault="005F3829">
      <w:pPr>
        <w:autoSpaceDE/>
        <w:autoSpaceDN/>
        <w:jc w:val="both"/>
        <w:divId w:val="1783918462"/>
        <w:rPr>
          <w:rFonts w:eastAsia="Times New Roman"/>
          <w:color w:val="000000"/>
          <w:sz w:val="20"/>
          <w:szCs w:val="20"/>
          <w:shd w:val="clear" w:color="auto" w:fill="FFFFFF"/>
        </w:rPr>
      </w:pPr>
      <w:r>
        <w:rPr>
          <w:rStyle w:val="salnttl1"/>
          <w:rFonts w:eastAsia="Times New Roman"/>
        </w:rPr>
        <w:lastRenderedPageBreak/>
        <w:t>(6)</w:t>
      </w:r>
      <w:r>
        <w:rPr>
          <w:rStyle w:val="salnbdy"/>
          <w:rFonts w:eastAsia="Times New Roman"/>
        </w:rPr>
        <w:t>Pe toată durata administrării testelor, administratorul de test este asistat de un al doilea cadru didactic, care nu predă la clasa respectivă şi care are rolu</w:t>
      </w:r>
      <w:r>
        <w:rPr>
          <w:rStyle w:val="salnbdy"/>
          <w:rFonts w:eastAsia="Times New Roman"/>
        </w:rPr>
        <w:t>l de a susţine procesul de administrare a instrumentelor de evaluare, în conformitate cu Manualul de administrare.</w:t>
      </w:r>
    </w:p>
    <w:p w:rsidR="00000000" w:rsidRDefault="005F3829">
      <w:pPr>
        <w:autoSpaceDE/>
        <w:autoSpaceDN/>
        <w:jc w:val="both"/>
        <w:divId w:val="1674608528"/>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Manualul de administrare este elaborat de CNCE şi este transmis inspectoratului şcolar judeţean/al municipiului Bucureşti cu zece zile în</w:t>
      </w:r>
      <w:r>
        <w:rPr>
          <w:rStyle w:val="salnbdy"/>
          <w:rFonts w:eastAsia="Times New Roman"/>
        </w:rPr>
        <w:t>ainte de data primei EN programate conform calendarului şi cuprinde scenariul de administrare a acestora, împreună cu alte precizări referitoare la desfăşurarea evaluării la nivel naţional.</w:t>
      </w:r>
    </w:p>
    <w:p w:rsidR="00000000" w:rsidRDefault="005F3829">
      <w:pPr>
        <w:pStyle w:val="sartttl"/>
        <w:jc w:val="both"/>
        <w:divId w:val="1009406223"/>
        <w:rPr>
          <w:shd w:val="clear" w:color="auto" w:fill="FFFFFF"/>
        </w:rPr>
      </w:pPr>
      <w:r>
        <w:rPr>
          <w:shd w:val="clear" w:color="auto" w:fill="FFFFFF"/>
        </w:rPr>
        <w:t>Articolul 16</w:t>
      </w:r>
    </w:p>
    <w:p w:rsidR="00000000" w:rsidRDefault="005F3829">
      <w:pPr>
        <w:autoSpaceDE/>
        <w:autoSpaceDN/>
        <w:jc w:val="both"/>
        <w:divId w:val="180954664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Sălile în care se susţine EN-II-IV-VI sunt, de re</w:t>
      </w:r>
      <w:r>
        <w:rPr>
          <w:rStyle w:val="salnbdy"/>
          <w:rFonts w:eastAsia="Times New Roman"/>
        </w:rPr>
        <w:t>gulă, sălile în care elevii clasei îşi desfăşoară activitatea în mod obişnuit. Acestea sunt adaptate în prealabil, după caz, în funcţie de testul planificat, prin eliminarea oricăror materiale didactice care i-ar putea influenţa pe elevi în timpul rezolvăr</w:t>
      </w:r>
      <w:r>
        <w:rPr>
          <w:rStyle w:val="salnbdy"/>
          <w:rFonts w:eastAsia="Times New Roman"/>
        </w:rPr>
        <w:t>ii testelor.</w:t>
      </w:r>
    </w:p>
    <w:p w:rsidR="00000000" w:rsidRDefault="005F3829">
      <w:pPr>
        <w:autoSpaceDE/>
        <w:autoSpaceDN/>
        <w:jc w:val="both"/>
        <w:divId w:val="116308135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Administratorul de test, cu sprijinul asistentului, pregăteşte evaluarea urmărind aşezarea obişnuită a elevilor în bănci, în sala lor de clasă.</w:t>
      </w:r>
    </w:p>
    <w:p w:rsidR="00000000" w:rsidRDefault="005F3829">
      <w:pPr>
        <w:autoSpaceDE/>
        <w:autoSpaceDN/>
        <w:jc w:val="both"/>
        <w:divId w:val="181799375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Înainte de începerea testului, administratorul de test realizează, într-o manieră motivantă</w:t>
      </w:r>
      <w:r>
        <w:rPr>
          <w:rStyle w:val="salnbdy"/>
          <w:rFonts w:eastAsia="Times New Roman"/>
        </w:rPr>
        <w:t>, instructajul elevilor cu privire la proceduri şi la importanţa acestei evaluări, prin citirea scenariului evaluării.</w:t>
      </w:r>
    </w:p>
    <w:p w:rsidR="00000000" w:rsidRDefault="005F3829">
      <w:pPr>
        <w:autoSpaceDE/>
        <w:autoSpaceDN/>
        <w:jc w:val="both"/>
        <w:divId w:val="109701732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Fiecărui elev i se distribuie testul din ziua respectivă, pe care îşi scrie numele, prenumele, clasa şi unitatea de învăţământ.</w:t>
      </w:r>
    </w:p>
    <w:p w:rsidR="00000000" w:rsidRDefault="005F3829">
      <w:pPr>
        <w:autoSpaceDE/>
        <w:autoSpaceDN/>
        <w:jc w:val="both"/>
        <w:divId w:val="7887075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w:t>
      </w:r>
      <w:r>
        <w:rPr>
          <w:rStyle w:val="salnbdy"/>
          <w:rFonts w:eastAsia="Times New Roman"/>
        </w:rPr>
        <w:t>nregistrarea şi monitorizarea timpului de rezolvare a testelor se fac de către administratorul de test.</w:t>
      </w:r>
    </w:p>
    <w:p w:rsidR="00000000" w:rsidRDefault="005F3829">
      <w:pPr>
        <w:autoSpaceDE/>
        <w:autoSpaceDN/>
        <w:jc w:val="both"/>
        <w:divId w:val="1291126971"/>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Pe durata evaluării, administratorul de test asigură respectarea ordinii şi a liniştii în sala de clasă.</w:t>
      </w:r>
    </w:p>
    <w:p w:rsidR="00000000" w:rsidRDefault="005F3829">
      <w:pPr>
        <w:autoSpaceDE/>
        <w:autoSpaceDN/>
        <w:jc w:val="both"/>
        <w:divId w:val="1872985852"/>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Se interzice administratorului de test </w:t>
      </w:r>
      <w:r>
        <w:rPr>
          <w:rStyle w:val="salnbdy"/>
          <w:rFonts w:eastAsia="Times New Roman"/>
        </w:rPr>
        <w:t>şi asistentului să le ofere elevilor indicaţii referitoare la rezolvarea testelor, să facă modificări ale testelor sau să realizeze completări ale rezolvărilor testelor.</w:t>
      </w:r>
    </w:p>
    <w:p w:rsidR="00000000" w:rsidRDefault="005F3829">
      <w:pPr>
        <w:pStyle w:val="sartttl"/>
        <w:jc w:val="both"/>
        <w:divId w:val="1380473532"/>
        <w:rPr>
          <w:shd w:val="clear" w:color="auto" w:fill="FFFFFF"/>
        </w:rPr>
      </w:pPr>
      <w:r>
        <w:rPr>
          <w:shd w:val="clear" w:color="auto" w:fill="FFFFFF"/>
        </w:rPr>
        <w:t>Articolul 17</w:t>
      </w:r>
    </w:p>
    <w:p w:rsidR="00000000" w:rsidRDefault="005F3829">
      <w:pPr>
        <w:autoSpaceDE/>
        <w:autoSpaceDN/>
        <w:jc w:val="both"/>
        <w:divId w:val="155342356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La încheierea timpului alocat rezolvării testului, administratorul de</w:t>
      </w:r>
      <w:r>
        <w:rPr>
          <w:rStyle w:val="salnbdy"/>
          <w:rFonts w:eastAsia="Times New Roman"/>
        </w:rPr>
        <w:t xml:space="preserve"> test recuperează testele de la elevi, conform procedurilor.</w:t>
      </w:r>
    </w:p>
    <w:p w:rsidR="00000000" w:rsidRDefault="005F3829">
      <w:pPr>
        <w:autoSpaceDE/>
        <w:autoSpaceDN/>
        <w:jc w:val="both"/>
        <w:divId w:val="39612380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încheierea perioadei de administrare a fiecărui test, administratorii de test predau testele, pe bază de proces-verbal, preşedintelui comisiei de organizare şi administrare a EN-II-IV-VI d</w:t>
      </w:r>
      <w:r>
        <w:rPr>
          <w:rStyle w:val="salnbdy"/>
          <w:rFonts w:eastAsia="Times New Roman"/>
        </w:rPr>
        <w:t>in unitatea de învăţământ.</w:t>
      </w:r>
    </w:p>
    <w:p w:rsidR="00000000" w:rsidRDefault="005F3829">
      <w:pPr>
        <w:pStyle w:val="scapttl"/>
        <w:divId w:val="946930075"/>
        <w:rPr>
          <w:shd w:val="clear" w:color="auto" w:fill="FFFFFF"/>
        </w:rPr>
      </w:pPr>
      <w:r>
        <w:rPr>
          <w:shd w:val="clear" w:color="auto" w:fill="FFFFFF"/>
        </w:rPr>
        <w:t>Capitolul V</w:t>
      </w:r>
    </w:p>
    <w:p w:rsidR="00000000" w:rsidRDefault="005F3829">
      <w:pPr>
        <w:pStyle w:val="scapden"/>
        <w:divId w:val="946930075"/>
        <w:rPr>
          <w:shd w:val="clear" w:color="auto" w:fill="FFFFFF"/>
        </w:rPr>
      </w:pPr>
      <w:r>
        <w:rPr>
          <w:shd w:val="clear" w:color="auto" w:fill="FFFFFF"/>
        </w:rPr>
        <w:t>Asigurarea egalităţii de şanse</w:t>
      </w:r>
    </w:p>
    <w:p w:rsidR="00000000" w:rsidRDefault="005F3829">
      <w:pPr>
        <w:pStyle w:val="sartttl"/>
        <w:jc w:val="both"/>
        <w:divId w:val="1150752750"/>
        <w:rPr>
          <w:shd w:val="clear" w:color="auto" w:fill="FFFFFF"/>
        </w:rPr>
      </w:pPr>
      <w:r>
        <w:rPr>
          <w:shd w:val="clear" w:color="auto" w:fill="FFFFFF"/>
        </w:rPr>
        <w:t>Articolul 18</w:t>
      </w:r>
    </w:p>
    <w:p w:rsidR="00000000" w:rsidRDefault="005F3829">
      <w:pPr>
        <w:autoSpaceDE/>
        <w:autoSpaceDN/>
        <w:jc w:val="both"/>
        <w:divId w:val="14871560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Elevii cu deficienţe, integraţi în învăţământul de masă, precum şi cei din învăţământul special, care parcurg curriculumul de masă, susţin EN-II-IV-VI în condiţiile prezentei metodologii.</w:t>
      </w:r>
    </w:p>
    <w:p w:rsidR="00000000" w:rsidRDefault="005F3829">
      <w:pPr>
        <w:autoSpaceDE/>
        <w:autoSpaceDN/>
        <w:jc w:val="both"/>
        <w:divId w:val="75000373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Elevii cu deficienţe, integraţi în învăţământul de masă sau şcolarizaţi în învăţământul special, care parcurg curriculumul de masă adaptat, precum şi elevii cu cerinţe educaţionale speciale care parcurg curriculumul specific învăţământului special susţin E</w:t>
      </w:r>
      <w:r>
        <w:rPr>
          <w:rStyle w:val="salnbdy"/>
          <w:rFonts w:eastAsia="Times New Roman"/>
        </w:rPr>
        <w:t>N-II-IV-VI, la solicitarea scrisă a părinţilor/reprezentanţilor legali ai elevului, prin adaptarea procedurii specifice de administrare a evaluării.</w:t>
      </w:r>
    </w:p>
    <w:p w:rsidR="00000000" w:rsidRDefault="005F3829">
      <w:pPr>
        <w:autoSpaceDE/>
        <w:autoSpaceDN/>
        <w:jc w:val="both"/>
        <w:divId w:val="197390198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Situaţia specială a elevilor cu cerinţe educaţionale speciale este menţionată atât în lista elevilor co</w:t>
      </w:r>
      <w:r>
        <w:rPr>
          <w:rStyle w:val="salnbdy"/>
          <w:rFonts w:eastAsia="Times New Roman"/>
        </w:rPr>
        <w:t>municată de către unitatea de învăţământ, cât şi în fişa de evaluare a acestora.</w:t>
      </w:r>
    </w:p>
    <w:p w:rsidR="00000000" w:rsidRDefault="005F3829">
      <w:pPr>
        <w:pStyle w:val="sartttl"/>
        <w:jc w:val="both"/>
        <w:divId w:val="1241207969"/>
        <w:rPr>
          <w:shd w:val="clear" w:color="auto" w:fill="FFFFFF"/>
        </w:rPr>
      </w:pPr>
      <w:r>
        <w:rPr>
          <w:shd w:val="clear" w:color="auto" w:fill="FFFFFF"/>
        </w:rPr>
        <w:t>Articolul 19</w:t>
      </w:r>
    </w:p>
    <w:p w:rsidR="00000000" w:rsidRDefault="005F3829">
      <w:pPr>
        <w:autoSpaceDE/>
        <w:autoSpaceDN/>
        <w:jc w:val="both"/>
        <w:divId w:val="11791552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Comisia de organizare şi de administrare a EN-II-IV-VI din unitatea de învăţământ asigură condiţii de egalizare a şanselor pentru elevii cu deficienţe, prin a</w:t>
      </w:r>
      <w:r>
        <w:rPr>
          <w:rStyle w:val="salnbdy"/>
          <w:rFonts w:eastAsia="Times New Roman"/>
        </w:rPr>
        <w:t>daptarea procedurilor în funcţie de particularităţile individuale şi de cele specifice deficienţei respective.</w:t>
      </w:r>
    </w:p>
    <w:p w:rsidR="00000000" w:rsidRDefault="005F3829">
      <w:pPr>
        <w:autoSpaceDE/>
        <w:autoSpaceDN/>
        <w:jc w:val="both"/>
        <w:divId w:val="1362512284"/>
        <w:rPr>
          <w:rStyle w:val="salnbdy"/>
        </w:rPr>
      </w:pPr>
      <w:r>
        <w:rPr>
          <w:rStyle w:val="salnttl1"/>
          <w:rFonts w:eastAsia="Times New Roman"/>
        </w:rPr>
        <w:t>(2)</w:t>
      </w:r>
      <w:r>
        <w:rPr>
          <w:rStyle w:val="salnbdy"/>
          <w:rFonts w:eastAsia="Times New Roman"/>
        </w:rPr>
        <w:t xml:space="preserve"> Măsurile pentru asigurarea condiţiilor de egalitate a şanselor pentru elevii cu deficienţe sunt următoarele:</w:t>
      </w:r>
    </w:p>
    <w:p w:rsidR="00000000" w:rsidRDefault="005F3829">
      <w:pPr>
        <w:autoSpaceDE/>
        <w:autoSpaceDN/>
        <w:jc w:val="both"/>
        <w:divId w:val="538737407"/>
      </w:pPr>
      <w:r>
        <w:rPr>
          <w:rStyle w:val="slitttl1"/>
          <w:rFonts w:eastAsia="Times New Roman"/>
        </w:rPr>
        <w:t>a)</w:t>
      </w:r>
      <w:r>
        <w:rPr>
          <w:rStyle w:val="slitbdy"/>
          <w:rFonts w:eastAsia="Times New Roman"/>
        </w:rPr>
        <w:t>asigurarea posibilităţii de co</w:t>
      </w:r>
      <w:r>
        <w:rPr>
          <w:rStyle w:val="slitbdy"/>
          <w:rFonts w:eastAsia="Times New Roman"/>
        </w:rPr>
        <w:t>municare prin utilizarea sistemului Braille la elevii nevăzători, respectiv a limbajului mimico-gestual la elevii cu deficienţe de auz (inclusiv posibilitatea asigurării, după caz, a unui interpret autorizat);</w:t>
      </w:r>
    </w:p>
    <w:p w:rsidR="00000000" w:rsidRDefault="005F3829">
      <w:pPr>
        <w:autoSpaceDE/>
        <w:autoSpaceDN/>
        <w:jc w:val="both"/>
        <w:divId w:val="784231390"/>
        <w:rPr>
          <w:rFonts w:eastAsia="Times New Roman"/>
          <w:color w:val="000000"/>
          <w:sz w:val="20"/>
          <w:szCs w:val="20"/>
          <w:shd w:val="clear" w:color="auto" w:fill="FFFFFF"/>
        </w:rPr>
      </w:pPr>
      <w:r>
        <w:rPr>
          <w:rStyle w:val="slitttl1"/>
          <w:rFonts w:eastAsia="Times New Roman"/>
        </w:rPr>
        <w:t>b)</w:t>
      </w:r>
      <w:r>
        <w:rPr>
          <w:rStyle w:val="slitbdy"/>
          <w:rFonts w:eastAsia="Times New Roman"/>
        </w:rPr>
        <w:t>mărirea adecvată a timpului destinat efectuă</w:t>
      </w:r>
      <w:r>
        <w:rPr>
          <w:rStyle w:val="slitbdy"/>
          <w:rFonts w:eastAsia="Times New Roman"/>
        </w:rPr>
        <w:t>rii lucrării scrise de către elevii cu deficienţe motorii sau neuromotorii (care îi împiedică să scrie normal) sau de către cei cu deficienţe vizuale grave;</w:t>
      </w:r>
    </w:p>
    <w:p w:rsidR="00000000" w:rsidRDefault="005F3829">
      <w:pPr>
        <w:autoSpaceDE/>
        <w:autoSpaceDN/>
        <w:jc w:val="both"/>
        <w:divId w:val="1229533005"/>
        <w:rPr>
          <w:rFonts w:eastAsia="Times New Roman"/>
          <w:color w:val="000000"/>
          <w:sz w:val="20"/>
          <w:szCs w:val="20"/>
          <w:shd w:val="clear" w:color="auto" w:fill="FFFFFF"/>
        </w:rPr>
      </w:pPr>
      <w:r>
        <w:rPr>
          <w:rStyle w:val="slitttl1"/>
          <w:rFonts w:eastAsia="Times New Roman"/>
        </w:rPr>
        <w:lastRenderedPageBreak/>
        <w:t>c)</w:t>
      </w:r>
      <w:r>
        <w:rPr>
          <w:rStyle w:val="slitbdy"/>
          <w:rFonts w:eastAsia="Times New Roman"/>
        </w:rPr>
        <w:t>asigurarea testelor scrise cu caractere mărite la elevii ambliopi;</w:t>
      </w:r>
    </w:p>
    <w:p w:rsidR="00000000" w:rsidRDefault="005F3829">
      <w:pPr>
        <w:autoSpaceDE/>
        <w:autoSpaceDN/>
        <w:jc w:val="both"/>
        <w:divId w:val="719788437"/>
        <w:rPr>
          <w:rFonts w:eastAsia="Times New Roman"/>
          <w:color w:val="000000"/>
          <w:sz w:val="20"/>
          <w:szCs w:val="20"/>
          <w:shd w:val="clear" w:color="auto" w:fill="FFFFFF"/>
        </w:rPr>
      </w:pPr>
      <w:r>
        <w:rPr>
          <w:rStyle w:val="slitttl1"/>
          <w:rFonts w:eastAsia="Times New Roman"/>
        </w:rPr>
        <w:t>d)</w:t>
      </w:r>
      <w:r>
        <w:rPr>
          <w:rStyle w:val="slitbdy"/>
          <w:rFonts w:eastAsia="Times New Roman"/>
        </w:rPr>
        <w:t>transmiterea prin dictare, l</w:t>
      </w:r>
      <w:r>
        <w:rPr>
          <w:rStyle w:val="slitbdy"/>
          <w:rFonts w:eastAsia="Times New Roman"/>
        </w:rPr>
        <w:t>a elevii cu anumite deficienţe, a informaţiilor din teste;</w:t>
      </w:r>
    </w:p>
    <w:p w:rsidR="00000000" w:rsidRDefault="005F3829">
      <w:pPr>
        <w:autoSpaceDE/>
        <w:autoSpaceDN/>
        <w:jc w:val="both"/>
        <w:divId w:val="1882133741"/>
        <w:rPr>
          <w:rFonts w:eastAsia="Times New Roman"/>
          <w:color w:val="000000"/>
          <w:sz w:val="20"/>
          <w:szCs w:val="20"/>
          <w:shd w:val="clear" w:color="auto" w:fill="FFFFFF"/>
        </w:rPr>
      </w:pPr>
      <w:r>
        <w:rPr>
          <w:rStyle w:val="slitttl1"/>
          <w:rFonts w:eastAsia="Times New Roman"/>
        </w:rPr>
        <w:t>e)</w:t>
      </w:r>
      <w:r>
        <w:rPr>
          <w:rStyle w:val="slitbdy"/>
          <w:rFonts w:eastAsia="Times New Roman"/>
        </w:rPr>
        <w:t>realizarea sarcinilor de lucru prin dictarea rezolvărilor, de către elevul cu deficienţe, către un al doilea cadru didactic, de altă specialitate decât cea la care se desfăşoară proba respectivă,</w:t>
      </w:r>
      <w:r>
        <w:rPr>
          <w:rStyle w:val="slitbdy"/>
          <w:rFonts w:eastAsia="Times New Roman"/>
        </w:rPr>
        <w:t xml:space="preserve"> pe parcursul desfăşurării testului.</w:t>
      </w:r>
    </w:p>
    <w:p w:rsidR="00000000" w:rsidRDefault="005F3829">
      <w:pPr>
        <w:autoSpaceDE/>
        <w:autoSpaceDN/>
        <w:jc w:val="both"/>
        <w:divId w:val="33156532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Elevii cu deficienţe din unităţile de învăţământ pot beneficia, după caz, de măsurile prevăzute la </w:t>
      </w:r>
      <w:r>
        <w:rPr>
          <w:rStyle w:val="slgi1"/>
          <w:rFonts w:eastAsia="Times New Roman"/>
        </w:rPr>
        <w:t>alin. (2)</w:t>
      </w:r>
      <w:r>
        <w:rPr>
          <w:rStyle w:val="salnbdy"/>
          <w:rFonts w:eastAsia="Times New Roman"/>
        </w:rPr>
        <w:t>, în baza certificatului de încadrare în gradul de handicap sau a unei adeverinţe medicale.</w:t>
      </w:r>
    </w:p>
    <w:p w:rsidR="00000000" w:rsidRDefault="005F3829">
      <w:pPr>
        <w:autoSpaceDE/>
        <w:autoSpaceDN/>
        <w:jc w:val="both"/>
        <w:divId w:val="88606710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Elevii şcol</w:t>
      </w:r>
      <w:r>
        <w:rPr>
          <w:rStyle w:val="salnbdy"/>
          <w:rFonts w:eastAsia="Times New Roman"/>
        </w:rPr>
        <w:t>arizaţi la domiciliu susţin testele de evaluare la domiciliu, în baza prevederilor Manualului de administrare.</w:t>
      </w:r>
    </w:p>
    <w:p w:rsidR="00000000" w:rsidRDefault="005F3829">
      <w:pPr>
        <w:pStyle w:val="scapttl"/>
        <w:divId w:val="1606647440"/>
        <w:rPr>
          <w:shd w:val="clear" w:color="auto" w:fill="FFFFFF"/>
        </w:rPr>
      </w:pPr>
      <w:r>
        <w:rPr>
          <w:shd w:val="clear" w:color="auto" w:fill="FFFFFF"/>
        </w:rPr>
        <w:t>Capitolul VI</w:t>
      </w:r>
    </w:p>
    <w:p w:rsidR="00000000" w:rsidRDefault="005F3829">
      <w:pPr>
        <w:pStyle w:val="scapden"/>
        <w:divId w:val="1606647440"/>
        <w:rPr>
          <w:shd w:val="clear" w:color="auto" w:fill="FFFFFF"/>
        </w:rPr>
      </w:pPr>
      <w:r>
        <w:rPr>
          <w:shd w:val="clear" w:color="auto" w:fill="FFFFFF"/>
        </w:rPr>
        <w:t>Evaluarea testelor</w:t>
      </w:r>
    </w:p>
    <w:p w:rsidR="00000000" w:rsidRDefault="005F3829">
      <w:pPr>
        <w:pStyle w:val="sartttl"/>
        <w:jc w:val="both"/>
        <w:divId w:val="304435793"/>
        <w:rPr>
          <w:shd w:val="clear" w:color="auto" w:fill="FFFFFF"/>
        </w:rPr>
      </w:pPr>
      <w:r>
        <w:rPr>
          <w:shd w:val="clear" w:color="auto" w:fill="FFFFFF"/>
        </w:rPr>
        <w:t>Articolul 20</w:t>
      </w:r>
    </w:p>
    <w:p w:rsidR="00000000" w:rsidRDefault="005F3829">
      <w:pPr>
        <w:autoSpaceDE/>
        <w:autoSpaceDN/>
        <w:jc w:val="both"/>
        <w:divId w:val="41308573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Testele de la EN-II-IV-VI se evaluează în cadrul unităţii de învăţământ de către cadrele didacti</w:t>
      </w:r>
      <w:r>
        <w:rPr>
          <w:rStyle w:val="salnbdy"/>
          <w:rFonts w:eastAsia="Times New Roman"/>
        </w:rPr>
        <w:t>ce din respectiva unitate.</w:t>
      </w:r>
    </w:p>
    <w:p w:rsidR="00000000" w:rsidRDefault="005F3829">
      <w:pPr>
        <w:autoSpaceDE/>
        <w:autoSpaceDN/>
        <w:jc w:val="both"/>
        <w:divId w:val="49900389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în care numărul de cadre didactice din unitatea de învăţământ este insuficient şi nu permite respectarea condiţiei prevăzute la </w:t>
      </w:r>
      <w:r>
        <w:rPr>
          <w:rStyle w:val="slgi1"/>
          <w:rFonts w:eastAsia="Times New Roman"/>
        </w:rPr>
        <w:t>alin. (1)</w:t>
      </w:r>
      <w:r>
        <w:rPr>
          <w:rStyle w:val="salnbdy"/>
          <w:rFonts w:eastAsia="Times New Roman"/>
        </w:rPr>
        <w:t>, preşedintele comisiei de organizare şi de administrare a EN-II-IV-VI din unit</w:t>
      </w:r>
      <w:r>
        <w:rPr>
          <w:rStyle w:val="salnbdy"/>
          <w:rFonts w:eastAsia="Times New Roman"/>
        </w:rPr>
        <w:t>atea de învăţământ solicită comisiei judeţene/a municipiului Bucureşti nominalizarea unor cadre didactice din alte unităţi de învăţământ.</w:t>
      </w:r>
    </w:p>
    <w:p w:rsidR="00000000" w:rsidRDefault="005F3829">
      <w:pPr>
        <w:autoSpaceDE/>
        <w:autoSpaceDN/>
        <w:jc w:val="both"/>
        <w:divId w:val="199256526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Înainte de începerea procesului de evaluare a testelor, preşedintele comisiei de organizare şi de administrare a E</w:t>
      </w:r>
      <w:r>
        <w:rPr>
          <w:rStyle w:val="salnbdy"/>
          <w:rFonts w:eastAsia="Times New Roman"/>
        </w:rPr>
        <w:t>N-II-IV-VI din unitatea de învăţământ are obligaţia de a asigura o sesiune de instruire pentru profesorii-evaluatori pentru aplicarea unitară a criteriilor de evaluare din caietele cadrului didactic.</w:t>
      </w:r>
    </w:p>
    <w:p w:rsidR="00000000" w:rsidRDefault="005F3829">
      <w:pPr>
        <w:pStyle w:val="sartttl"/>
        <w:jc w:val="both"/>
        <w:divId w:val="1805928870"/>
        <w:rPr>
          <w:shd w:val="clear" w:color="auto" w:fill="FFFFFF"/>
        </w:rPr>
      </w:pPr>
      <w:r>
        <w:rPr>
          <w:shd w:val="clear" w:color="auto" w:fill="FFFFFF"/>
        </w:rPr>
        <w:t>Articolul 21</w:t>
      </w:r>
    </w:p>
    <w:p w:rsidR="00000000" w:rsidRDefault="005F3829">
      <w:pPr>
        <w:autoSpaceDE/>
        <w:autoSpaceDN/>
        <w:jc w:val="both"/>
        <w:divId w:val="49958470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Fiecare test de la EN II şi EN IV este </w:t>
      </w:r>
      <w:r>
        <w:rPr>
          <w:rStyle w:val="salnbdy"/>
          <w:rFonts w:eastAsia="Times New Roman"/>
        </w:rPr>
        <w:t>evaluat de către două cadre didactice evaluatoare, dintre care unul este învăţătorul/institutorul/profesorul pentru învăţământul primar de la clasă.</w:t>
      </w:r>
    </w:p>
    <w:p w:rsidR="00000000" w:rsidRDefault="005F3829">
      <w:pPr>
        <w:autoSpaceDE/>
        <w:autoSpaceDN/>
        <w:jc w:val="both"/>
        <w:divId w:val="81056006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EN VI, testele care vizează evaluarea unor competenţe din aria curriculară „Limbă şi comunicare“</w:t>
      </w:r>
      <w:r>
        <w:rPr>
          <w:rStyle w:val="salnbdy"/>
          <w:rFonts w:eastAsia="Times New Roman"/>
        </w:rPr>
        <w:t xml:space="preserve"> sunt evaluate de echipe formate din două cadre didactice, având specialitatea limba şi literatura română. </w:t>
      </w:r>
    </w:p>
    <w:p w:rsidR="00000000" w:rsidRDefault="005F3829">
      <w:pPr>
        <w:autoSpaceDE/>
        <w:autoSpaceDN/>
        <w:jc w:val="both"/>
        <w:divId w:val="81752863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Pentru EN VI, testele care vizează evaluarea unor competenţe din aria curriculară „Matematică şi Ştiinţe ale naturii“ sunt evaluate de echipe fo</w:t>
      </w:r>
      <w:r>
        <w:rPr>
          <w:rStyle w:val="salnbdy"/>
          <w:rFonts w:eastAsia="Times New Roman"/>
        </w:rPr>
        <w:t>rmate din trei cadre didactice, unul cu specialitatea matematică, al doilea cu specialitatea fizică, al treilea cu specialitatea biologie.</w:t>
      </w:r>
    </w:p>
    <w:p w:rsidR="00000000" w:rsidRDefault="005F3829">
      <w:pPr>
        <w:autoSpaceDE/>
        <w:autoSpaceDN/>
        <w:jc w:val="both"/>
        <w:divId w:val="907115448"/>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cazul elevilor care au urmat studiile într-o limbă a minorităţilor naţionale, testele pentru limba maternă sun</w:t>
      </w:r>
      <w:r>
        <w:rPr>
          <w:rStyle w:val="salnbdy"/>
          <w:rFonts w:eastAsia="Times New Roman"/>
        </w:rPr>
        <w:t>t evaluate de o echipă formată din două cadre didactice, având specialitatea limba şi literatura maternă.</w:t>
      </w:r>
    </w:p>
    <w:p w:rsidR="00000000" w:rsidRDefault="005F3829">
      <w:pPr>
        <w:pStyle w:val="sartttl"/>
        <w:jc w:val="both"/>
        <w:divId w:val="1925449399"/>
        <w:rPr>
          <w:shd w:val="clear" w:color="auto" w:fill="FFFFFF"/>
        </w:rPr>
      </w:pPr>
      <w:r>
        <w:rPr>
          <w:shd w:val="clear" w:color="auto" w:fill="FFFFFF"/>
        </w:rPr>
        <w:t>Articolul 22</w:t>
      </w:r>
    </w:p>
    <w:p w:rsidR="00000000" w:rsidRDefault="005F3829">
      <w:pPr>
        <w:autoSpaceDE/>
        <w:autoSpaceDN/>
        <w:jc w:val="both"/>
        <w:divId w:val="10585296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Evaluarea fiecărui test se face cu respectarea strictă a criteriilor de evaluare şi a instrucţiunilor cuprinse în Caietul cadrului di</w:t>
      </w:r>
      <w:r>
        <w:rPr>
          <w:rStyle w:val="salnbdy"/>
          <w:rFonts w:eastAsia="Times New Roman"/>
        </w:rPr>
        <w:t>dactic.</w:t>
      </w:r>
    </w:p>
    <w:p w:rsidR="00000000" w:rsidRDefault="005F3829">
      <w:pPr>
        <w:autoSpaceDE/>
        <w:autoSpaceDN/>
        <w:jc w:val="both"/>
        <w:divId w:val="185449360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a facilita analiza rezultatelor şi comunicarea acestora către elevi şi părinţi/reprezentanţii legali ai elevului, în timpul evaluării testelor, profesorii-evaluatori pot face pe acestea sublinieri sau menţiuni.</w:t>
      </w:r>
    </w:p>
    <w:p w:rsidR="00000000" w:rsidRDefault="005F3829">
      <w:pPr>
        <w:pStyle w:val="sartttl"/>
        <w:jc w:val="both"/>
        <w:divId w:val="1842158259"/>
        <w:rPr>
          <w:shd w:val="clear" w:color="auto" w:fill="FFFFFF"/>
        </w:rPr>
      </w:pPr>
      <w:r>
        <w:rPr>
          <w:shd w:val="clear" w:color="auto" w:fill="FFFFFF"/>
        </w:rPr>
        <w:t>Articolul 23</w:t>
      </w:r>
    </w:p>
    <w:p w:rsidR="00000000" w:rsidRDefault="005F3829">
      <w:pPr>
        <w:autoSpaceDE/>
        <w:autoSpaceDN/>
        <w:jc w:val="both"/>
        <w:divId w:val="43340398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Rezultatele evaluării se stabilesc de cadrul didactic evaluator/în cadrul echipei de evaluatori, prin completarea fişei de evaluare pentru fiecare test, fişă care se semnează de către evaluator/evaluatori.</w:t>
      </w:r>
    </w:p>
    <w:p w:rsidR="00000000" w:rsidRDefault="005F3829">
      <w:pPr>
        <w:autoSpaceDE/>
        <w:autoSpaceDN/>
        <w:jc w:val="both"/>
        <w:divId w:val="22191514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Evaluarea testelor pentru fiecare din clasele </w:t>
      </w:r>
      <w:r>
        <w:rPr>
          <w:rStyle w:val="salnbdy"/>
          <w:rFonts w:eastAsia="Times New Roman"/>
        </w:rPr>
        <w:t>a II-a, a IV-a, a VI-a se finalizează în termen de cel mult şapte zile de la data susţinerii ultimului test de la clasa respectivă.</w:t>
      </w:r>
    </w:p>
    <w:p w:rsidR="00000000" w:rsidRDefault="005F3829">
      <w:pPr>
        <w:pStyle w:val="sartttl"/>
        <w:jc w:val="both"/>
        <w:divId w:val="528958651"/>
        <w:rPr>
          <w:shd w:val="clear" w:color="auto" w:fill="FFFFFF"/>
        </w:rPr>
      </w:pPr>
      <w:r>
        <w:rPr>
          <w:shd w:val="clear" w:color="auto" w:fill="FFFFFF"/>
        </w:rPr>
        <w:t>Articolul 24</w:t>
      </w:r>
    </w:p>
    <w:p w:rsidR="00000000" w:rsidRDefault="005F3829">
      <w:pPr>
        <w:autoSpaceDE/>
        <w:autoSpaceDN/>
        <w:jc w:val="both"/>
        <w:divId w:val="143459036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Directorul unităţii de învăţământ monitorizează încărcarea rezultatelor testelor în aplicaţia informatică dedicată şi dispune secretariatului comisiei de organizare şi de administrare a EN-II-IV-VI din unitatea de învăţământ să transmită fişele de evaluare</w:t>
      </w:r>
      <w:r>
        <w:rPr>
          <w:rStyle w:val="salnbdy"/>
          <w:rFonts w:eastAsia="Times New Roman"/>
        </w:rPr>
        <w:t xml:space="preserve"> şi testele către cadrele didactice de la clasele a II-a, a IV-a, respectiv a VI-a, în vederea analizării rezultatelor împreună cu elevii şi părinţii/reprezentanţii legali ai elevului. Scopul analizării rezultatelor este comunicarea punctelor tari şi a asp</w:t>
      </w:r>
      <w:r>
        <w:rPr>
          <w:rStyle w:val="salnbdy"/>
          <w:rFonts w:eastAsia="Times New Roman"/>
        </w:rPr>
        <w:t>ectelor care necesită remediere/ consolidare/aprofundare în cazul fiecărui elev.</w:t>
      </w:r>
    </w:p>
    <w:p w:rsidR="00000000" w:rsidRDefault="005F3829">
      <w:pPr>
        <w:autoSpaceDE/>
        <w:autoSpaceDN/>
        <w:jc w:val="both"/>
        <w:divId w:val="205045260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Până la sfârşitul anului şcolar, fişele de evaluare şi testele pentru EN-II-IV-VI ale elevilor fiecărei clase se depun de către cadrele didactice la secretariatul unităţii</w:t>
      </w:r>
      <w:r>
        <w:rPr>
          <w:rStyle w:val="salnbdy"/>
          <w:rFonts w:eastAsia="Times New Roman"/>
        </w:rPr>
        <w:t xml:space="preserve"> de învăţământ.</w:t>
      </w:r>
    </w:p>
    <w:p w:rsidR="00000000" w:rsidRDefault="005F3829">
      <w:pPr>
        <w:pStyle w:val="scapttl"/>
        <w:divId w:val="68425787"/>
        <w:rPr>
          <w:shd w:val="clear" w:color="auto" w:fill="FFFFFF"/>
        </w:rPr>
      </w:pPr>
      <w:r>
        <w:rPr>
          <w:shd w:val="clear" w:color="auto" w:fill="FFFFFF"/>
        </w:rPr>
        <w:lastRenderedPageBreak/>
        <w:t>Capitolul VII</w:t>
      </w:r>
    </w:p>
    <w:p w:rsidR="00000000" w:rsidRDefault="005F3829">
      <w:pPr>
        <w:pStyle w:val="scapden"/>
        <w:divId w:val="68425787"/>
        <w:rPr>
          <w:shd w:val="clear" w:color="auto" w:fill="FFFFFF"/>
        </w:rPr>
      </w:pPr>
      <w:r>
        <w:rPr>
          <w:shd w:val="clear" w:color="auto" w:fill="FFFFFF"/>
        </w:rPr>
        <w:t>Încărcarea rezultatelor în aplicaţia Evaluări naţionale pentru clasele a II-a, a IV-a şi a VI-a</w:t>
      </w:r>
    </w:p>
    <w:p w:rsidR="00000000" w:rsidRDefault="005F3829">
      <w:pPr>
        <w:pStyle w:val="sartttl"/>
        <w:jc w:val="both"/>
        <w:divId w:val="921839227"/>
        <w:rPr>
          <w:shd w:val="clear" w:color="auto" w:fill="FFFFFF"/>
        </w:rPr>
      </w:pPr>
      <w:r>
        <w:rPr>
          <w:shd w:val="clear" w:color="auto" w:fill="FFFFFF"/>
        </w:rPr>
        <w:t>Articolul 25</w:t>
      </w:r>
    </w:p>
    <w:p w:rsidR="00000000" w:rsidRDefault="005F3829">
      <w:pPr>
        <w:autoSpaceDE/>
        <w:autoSpaceDN/>
        <w:jc w:val="both"/>
        <w:divId w:val="9949342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Încărcarea şi gestionarea informaţiilor referitoare la rezultatele obţinute de elevi la EN-II-IV-VI şi care se re</w:t>
      </w:r>
      <w:r>
        <w:rPr>
          <w:rStyle w:val="salnbdy"/>
          <w:rFonts w:eastAsia="Times New Roman"/>
        </w:rPr>
        <w:t>glementează prin procedură separată se realizează în aplicaţia Colectare date evaluări naţionale grădiniţă - grupa mare, clasa pregătitoare, clasa I, clasa a II-a, clasa a IV-a şi clasa a VI-a.</w:t>
      </w:r>
    </w:p>
    <w:p w:rsidR="00000000" w:rsidRDefault="005F3829">
      <w:pPr>
        <w:autoSpaceDE/>
        <w:autoSpaceDN/>
        <w:jc w:val="both"/>
        <w:divId w:val="108746224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Aplicaţia vizează facilitarea gestionării datelor referito</w:t>
      </w:r>
      <w:r>
        <w:rPr>
          <w:rStyle w:val="salnbdy"/>
          <w:rFonts w:eastAsia="Times New Roman"/>
        </w:rPr>
        <w:t>are la elevi şi la testele susţinute de aceştia, precum şi generarea de rapoarte necesare analizei rezultatelor la nivelul unităţii de învăţământ, la nivelul inspectoratelor şcolare judeţene/al municipiului Bucureşti şi la nivel central.</w:t>
      </w:r>
    </w:p>
    <w:p w:rsidR="00000000" w:rsidRDefault="005F3829">
      <w:pPr>
        <w:pStyle w:val="sartttl"/>
        <w:jc w:val="both"/>
        <w:divId w:val="1138717701"/>
        <w:rPr>
          <w:shd w:val="clear" w:color="auto" w:fill="FFFFFF"/>
        </w:rPr>
      </w:pPr>
      <w:r>
        <w:rPr>
          <w:shd w:val="clear" w:color="auto" w:fill="FFFFFF"/>
        </w:rPr>
        <w:t>Articolul 26</w:t>
      </w:r>
    </w:p>
    <w:p w:rsidR="00000000" w:rsidRDefault="005F3829">
      <w:pPr>
        <w:autoSpaceDE/>
        <w:autoSpaceDN/>
        <w:jc w:val="both"/>
        <w:divId w:val="163880054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w:t>
      </w:r>
      <w:r>
        <w:rPr>
          <w:rStyle w:val="salnbdy"/>
          <w:rFonts w:eastAsia="Times New Roman"/>
        </w:rPr>
        <w:t>ncărcarea rezultatelor obţinute de elevi în urma EN-II-IV-VI se realizează individual, pentru fiecare elev în parte, în funcţie de clasă şi de testul susţinut, respectând strict numărul de itemi din fiecare test, precum şi punctajele aferente itemilor, con</w:t>
      </w:r>
      <w:r>
        <w:rPr>
          <w:rStyle w:val="salnbdy"/>
          <w:rFonts w:eastAsia="Times New Roman"/>
        </w:rPr>
        <w:t>form instrucţiunilor din caietele cadrului didactic şi din fişele de evaluare.</w:t>
      </w:r>
    </w:p>
    <w:p w:rsidR="00000000" w:rsidRDefault="005F3829">
      <w:pPr>
        <w:autoSpaceDE/>
        <w:autoSpaceDN/>
        <w:jc w:val="both"/>
        <w:divId w:val="64030420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Încărcarea rezultatelor obţinute de elevi în urma EN-II-IV-VI se realizează de către informaticianul unităţii de învăţământ/secretar, responsabil cu încărcarea datelor.</w:t>
      </w:r>
    </w:p>
    <w:p w:rsidR="00000000" w:rsidRDefault="005F3829">
      <w:pPr>
        <w:pStyle w:val="sartttl"/>
        <w:jc w:val="both"/>
        <w:divId w:val="228228135"/>
        <w:rPr>
          <w:shd w:val="clear" w:color="auto" w:fill="FFFFFF"/>
        </w:rPr>
      </w:pPr>
      <w:r>
        <w:rPr>
          <w:shd w:val="clear" w:color="auto" w:fill="FFFFFF"/>
        </w:rPr>
        <w:t>Arti</w:t>
      </w:r>
      <w:r>
        <w:rPr>
          <w:shd w:val="clear" w:color="auto" w:fill="FFFFFF"/>
        </w:rPr>
        <w:t>colul 27</w:t>
      </w:r>
    </w:p>
    <w:p w:rsidR="00000000" w:rsidRDefault="005F3829">
      <w:pPr>
        <w:pStyle w:val="spar"/>
        <w:jc w:val="both"/>
        <w:divId w:val="228228135"/>
        <w:rPr>
          <w:rFonts w:ascii="Verdana" w:hAnsi="Verdana"/>
          <w:color w:val="000000"/>
          <w:sz w:val="20"/>
          <w:szCs w:val="20"/>
          <w:shd w:val="clear" w:color="auto" w:fill="FFFFFF"/>
        </w:rPr>
      </w:pPr>
      <w:r>
        <w:rPr>
          <w:rFonts w:ascii="Verdana" w:hAnsi="Verdana"/>
          <w:color w:val="000000"/>
          <w:sz w:val="20"/>
          <w:szCs w:val="20"/>
          <w:shd w:val="clear" w:color="auto" w:fill="FFFFFF"/>
        </w:rPr>
        <w:t>Punctajul alocat unui item se completează în tabelul existent în aplicaţie, ţinându-se cont de punctajele posibile pentru notarea rezultatului obţinut în urma evaluării.</w:t>
      </w:r>
    </w:p>
    <w:p w:rsidR="00000000" w:rsidRDefault="005F3829">
      <w:pPr>
        <w:pStyle w:val="scapttl"/>
        <w:divId w:val="718017281"/>
        <w:rPr>
          <w:shd w:val="clear" w:color="auto" w:fill="FFFFFF"/>
        </w:rPr>
      </w:pPr>
      <w:r>
        <w:rPr>
          <w:shd w:val="clear" w:color="auto" w:fill="FFFFFF"/>
        </w:rPr>
        <w:t>Capitolul VIII</w:t>
      </w:r>
    </w:p>
    <w:p w:rsidR="00000000" w:rsidRDefault="005F3829">
      <w:pPr>
        <w:pStyle w:val="scapden"/>
        <w:divId w:val="718017281"/>
        <w:rPr>
          <w:shd w:val="clear" w:color="auto" w:fill="FFFFFF"/>
        </w:rPr>
      </w:pPr>
      <w:r>
        <w:rPr>
          <w:shd w:val="clear" w:color="auto" w:fill="FFFFFF"/>
        </w:rPr>
        <w:t>Valorificarea rezultatelor EN-II-IV-VI</w:t>
      </w:r>
    </w:p>
    <w:p w:rsidR="00000000" w:rsidRDefault="005F3829">
      <w:pPr>
        <w:pStyle w:val="sartttl"/>
        <w:jc w:val="both"/>
        <w:divId w:val="455180195"/>
        <w:rPr>
          <w:shd w:val="clear" w:color="auto" w:fill="FFFFFF"/>
        </w:rPr>
      </w:pPr>
      <w:r>
        <w:rPr>
          <w:shd w:val="clear" w:color="auto" w:fill="FFFFFF"/>
        </w:rPr>
        <w:t>Articolul 28</w:t>
      </w:r>
    </w:p>
    <w:p w:rsidR="00000000" w:rsidRDefault="005F3829">
      <w:pPr>
        <w:autoSpaceDE/>
        <w:autoSpaceDN/>
        <w:jc w:val="both"/>
        <w:divId w:val="1150638931"/>
        <w:rPr>
          <w:rStyle w:val="salnbdy"/>
          <w:rFonts w:eastAsia="Times New Roman"/>
        </w:rPr>
      </w:pPr>
      <w:r>
        <w:rPr>
          <w:rStyle w:val="salnttl1"/>
          <w:rFonts w:eastAsia="Times New Roman"/>
        </w:rPr>
        <w:t>(1)</w:t>
      </w:r>
      <w:r>
        <w:rPr>
          <w:rStyle w:val="salnbdy"/>
          <w:rFonts w:eastAsia="Times New Roman"/>
        </w:rPr>
        <w:t xml:space="preserve"> Rezult</w:t>
      </w:r>
      <w:r>
        <w:rPr>
          <w:rStyle w:val="salnbdy"/>
          <w:rFonts w:eastAsia="Times New Roman"/>
        </w:rPr>
        <w:t>atele individuale obţinute la EN-II-IV-VI nu se afişează/nu se comunică public şi nu se înregistrează în catalogul clasei. Prin excepţie, la solicitarea scrisă a elevului/părintelui/reprezentantului legal al elevului, punctajele obţinute se pot echivala în</w:t>
      </w:r>
      <w:r>
        <w:rPr>
          <w:rStyle w:val="salnbdy"/>
          <w:rFonts w:eastAsia="Times New Roman"/>
        </w:rPr>
        <w:t xml:space="preserve"> calificative/note şi pot fi trecute în catalog. Rezultatele sunt valorificate la nivelul unităţii de învăţământ prin:</w:t>
      </w:r>
    </w:p>
    <w:p w:rsidR="00000000" w:rsidRDefault="005F3829">
      <w:pPr>
        <w:autoSpaceDE/>
        <w:autoSpaceDN/>
        <w:jc w:val="both"/>
        <w:divId w:val="489903955"/>
      </w:pPr>
      <w:r>
        <w:rPr>
          <w:rStyle w:val="slitttl1"/>
          <w:rFonts w:eastAsia="Times New Roman"/>
        </w:rPr>
        <w:t>a)</w:t>
      </w:r>
      <w:r>
        <w:rPr>
          <w:rStyle w:val="slitbdy"/>
          <w:rFonts w:eastAsia="Times New Roman"/>
        </w:rPr>
        <w:t>elaborarea planurilor individualizate de învăţare;</w:t>
      </w:r>
    </w:p>
    <w:p w:rsidR="00000000" w:rsidRDefault="005F3829">
      <w:pPr>
        <w:autoSpaceDE/>
        <w:autoSpaceDN/>
        <w:jc w:val="both"/>
        <w:divId w:val="920525244"/>
        <w:rPr>
          <w:rFonts w:eastAsia="Times New Roman"/>
          <w:color w:val="000000"/>
          <w:sz w:val="20"/>
          <w:szCs w:val="20"/>
          <w:shd w:val="clear" w:color="auto" w:fill="FFFFFF"/>
        </w:rPr>
      </w:pPr>
      <w:r>
        <w:rPr>
          <w:rStyle w:val="slitttl1"/>
          <w:rFonts w:eastAsia="Times New Roman"/>
        </w:rPr>
        <w:t>b)</w:t>
      </w:r>
      <w:r>
        <w:rPr>
          <w:rStyle w:val="slitbdy"/>
          <w:rFonts w:eastAsia="Times New Roman"/>
        </w:rPr>
        <w:t>informarea elevilor şi a părinţilor/reprezentanţilor legali ai elevului asupra sta</w:t>
      </w:r>
      <w:r>
        <w:rPr>
          <w:rStyle w:val="slitbdy"/>
          <w:rFonts w:eastAsia="Times New Roman"/>
        </w:rPr>
        <w:t>diului formării şi dezvoltării competenţelor evaluate.</w:t>
      </w:r>
    </w:p>
    <w:p w:rsidR="00000000" w:rsidRDefault="005F3829">
      <w:pPr>
        <w:autoSpaceDE/>
        <w:autoSpaceDN/>
        <w:jc w:val="both"/>
        <w:divId w:val="38642080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Rezultatele individuale la EN-II-IV-VI cuprinse în fişele de evaluare sunt supuse unui proces de analiză de către cadrul didactic, respectiv profesorii de biologie, fizică şi matematică pentru EN V</w:t>
      </w:r>
      <w:r>
        <w:rPr>
          <w:rStyle w:val="salnbdy"/>
          <w:rFonts w:eastAsia="Times New Roman"/>
        </w:rPr>
        <w:t>I - proba Matematică şi Ştiinţe ale naturii şi de către colectivul de catedră din fiecare unitate şcolară. În urma acestei analize, cadrul didactic elaborează planul individualizat de învăţare al elevului, instrument fundamental de remediere/dezvoltare/ori</w:t>
      </w:r>
      <w:r>
        <w:rPr>
          <w:rStyle w:val="salnbdy"/>
          <w:rFonts w:eastAsia="Times New Roman"/>
        </w:rPr>
        <w:t xml:space="preserve">entare care cuprinde informaţii diagnostice şi prognostice în vederea orientării şi optimizării învăţării. </w:t>
      </w:r>
    </w:p>
    <w:p w:rsidR="00000000" w:rsidRDefault="005F3829">
      <w:pPr>
        <w:autoSpaceDE/>
        <w:autoSpaceDN/>
        <w:jc w:val="both"/>
        <w:divId w:val="2090975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Planul individualizat de învăţare al elevului se realizează coroborând rezultatele la EN-II-IV-VI cu datele şi observaţiile înregistrate la clas</w:t>
      </w:r>
      <w:r>
        <w:rPr>
          <w:rStyle w:val="salnbdy"/>
          <w:rFonts w:eastAsia="Times New Roman"/>
        </w:rPr>
        <w:t>ă şi cele din parcursul educaţional al elevului.</w:t>
      </w:r>
    </w:p>
    <w:p w:rsidR="00000000" w:rsidRDefault="005F3829">
      <w:pPr>
        <w:autoSpaceDE/>
        <w:autoSpaceDN/>
        <w:jc w:val="both"/>
        <w:divId w:val="39767327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Planurile individualizate de învăţare ale elevilor sunt comunicate părinţilor/reprezentanţilor legali ai acestora.</w:t>
      </w:r>
    </w:p>
    <w:p w:rsidR="00000000" w:rsidRDefault="005F3829">
      <w:pPr>
        <w:autoSpaceDE/>
        <w:autoSpaceDN/>
        <w:jc w:val="both"/>
        <w:divId w:val="159128848"/>
        <w:rPr>
          <w:rFonts w:eastAsia="Times New Roman"/>
          <w:color w:val="000000"/>
          <w:sz w:val="20"/>
          <w:szCs w:val="20"/>
          <w:shd w:val="clear" w:color="auto" w:fill="FFFFFF"/>
        </w:rPr>
      </w:pPr>
      <w:r>
        <w:rPr>
          <w:rStyle w:val="salnttl1"/>
          <w:rFonts w:eastAsia="Times New Roman"/>
        </w:rPr>
        <w:t>(5)</w:t>
      </w:r>
      <w:r>
        <w:rPr>
          <w:rStyle w:val="salnbdy"/>
          <w:rFonts w:eastAsia="Times New Roman"/>
        </w:rPr>
        <w:t>Comisia de organizare şi de administrare a EN-II-IV-VI din unitatea de învăţământ urm</w:t>
      </w:r>
      <w:r>
        <w:rPr>
          <w:rStyle w:val="salnbdy"/>
          <w:rFonts w:eastAsia="Times New Roman"/>
        </w:rPr>
        <w:t xml:space="preserve">ăreşte procesul de informare a elevilor şi a părinţilor/reprezentanţilor legali ai elevului, în condiţii de asigurare a confidenţialităţii datelor şi a informaţiilor pe durata întregului proces, cu respectarea </w:t>
      </w:r>
      <w:r>
        <w:rPr>
          <w:rStyle w:val="salnbdy"/>
          <w:rFonts w:eastAsia="Times New Roman"/>
          <w:color w:val="0000FF"/>
          <w:u w:val="single"/>
        </w:rPr>
        <w:t>Regulamentului (UE) 2016/679</w:t>
      </w:r>
      <w:r>
        <w:rPr>
          <w:rStyle w:val="salnbdy"/>
          <w:rFonts w:eastAsia="Times New Roman"/>
        </w:rPr>
        <w:t xml:space="preserve"> privind protecţia</w:t>
      </w:r>
      <w:r>
        <w:rPr>
          <w:rStyle w:val="salnbdy"/>
          <w:rFonts w:eastAsia="Times New Roman"/>
        </w:rPr>
        <w:t xml:space="preserve"> persoanelor fizice în ceea ce priveşte prelucrarea datelor cu caracter personal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 - GDPR).</w:t>
      </w:r>
    </w:p>
    <w:p w:rsidR="00000000" w:rsidRDefault="005F3829">
      <w:pPr>
        <w:autoSpaceDE/>
        <w:autoSpaceDN/>
        <w:jc w:val="both"/>
        <w:divId w:val="272829242"/>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Accesul la documente şi la inform</w:t>
      </w:r>
      <w:r>
        <w:rPr>
          <w:rStyle w:val="salnbdy"/>
          <w:rFonts w:eastAsia="Times New Roman"/>
        </w:rPr>
        <w:t>aţiile transmise se limitează la corpul profesoral implicat în procesul educaţional, la elev şi la familia acestuia.</w:t>
      </w:r>
    </w:p>
    <w:p w:rsidR="00000000" w:rsidRDefault="005F3829">
      <w:pPr>
        <w:autoSpaceDE/>
        <w:autoSpaceDN/>
        <w:jc w:val="both"/>
        <w:divId w:val="1198078174"/>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După informarea părinţilor/reprezentanţilor legali ai elevului se întocmeşte un proces-verbal, în care aceştia semnează pentru luarea l</w:t>
      </w:r>
      <w:r>
        <w:rPr>
          <w:rStyle w:val="salnbdy"/>
          <w:rFonts w:eastAsia="Times New Roman"/>
        </w:rPr>
        <w:t>a cunoştinţă a informaţiilor referitoare la rezultatele elevului la EN-II-IV-VI şi la măsurile prevăzute în planul individualizat de învăţare.</w:t>
      </w:r>
    </w:p>
    <w:p w:rsidR="00000000" w:rsidRDefault="005F3829">
      <w:pPr>
        <w:autoSpaceDE/>
        <w:autoSpaceDN/>
        <w:jc w:val="both"/>
        <w:divId w:val="637416355"/>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w:t>
      </w:r>
      <w:r>
        <w:rPr>
          <w:rStyle w:val="salnbdy"/>
          <w:rFonts w:eastAsia="Times New Roman"/>
        </w:rPr>
        <w:t xml:space="preserve">Rezultatele obţinute de elevi la EN-II-IV-VI se valorifică în planurile individualizate de învăţare pentru remediere, consolidare, aprofundare şi aplicare a competenţelor formate/dezvoltate pentru </w:t>
      </w:r>
      <w:r>
        <w:rPr>
          <w:rStyle w:val="salnbdy"/>
          <w:rFonts w:eastAsia="Times New Roman"/>
        </w:rPr>
        <w:lastRenderedPageBreak/>
        <w:t>rezolvarea situaţiilor-problemă întâlnite în viaţa de zi cu</w:t>
      </w:r>
      <w:r>
        <w:rPr>
          <w:rStyle w:val="salnbdy"/>
          <w:rFonts w:eastAsia="Times New Roman"/>
        </w:rPr>
        <w:t xml:space="preserve"> zi, în vederea facilitării personalizării procesului de predare-învăţare-evaluare.</w:t>
      </w:r>
    </w:p>
    <w:p w:rsidR="00000000" w:rsidRDefault="005F3829">
      <w:pPr>
        <w:autoSpaceDE/>
        <w:autoSpaceDN/>
        <w:jc w:val="both"/>
        <w:divId w:val="1355232773"/>
        <w:rPr>
          <w:rStyle w:val="salnbdy"/>
        </w:rPr>
      </w:pPr>
      <w:r>
        <w:rPr>
          <w:rStyle w:val="salnttl1"/>
          <w:rFonts w:eastAsia="Times New Roman"/>
        </w:rPr>
        <w:t>(9)</w:t>
      </w:r>
      <w:r>
        <w:rPr>
          <w:rStyle w:val="salnbdy"/>
          <w:rFonts w:eastAsia="Times New Roman"/>
        </w:rPr>
        <w:t xml:space="preserve"> Rezultatele EN-II-IV-VI reprezintă o sursă structurată şi sistematică pentru elaborarea feedbackului pentru fiecare elev şi este oferit de către cadrul didactic în timp</w:t>
      </w:r>
      <w:r>
        <w:rPr>
          <w:rStyle w:val="salnbdy"/>
          <w:rFonts w:eastAsia="Times New Roman"/>
        </w:rPr>
        <w:t>ul de 25% din timpul total alocat disciplinei/domeniului de studiu aflat la dispoziţia sa pentru:</w:t>
      </w:r>
    </w:p>
    <w:p w:rsidR="00000000" w:rsidRDefault="005F3829">
      <w:pPr>
        <w:autoSpaceDE/>
        <w:autoSpaceDN/>
        <w:jc w:val="both"/>
        <w:divId w:val="2082288572"/>
      </w:pPr>
      <w:r>
        <w:rPr>
          <w:rStyle w:val="slitttl1"/>
          <w:rFonts w:eastAsia="Times New Roman"/>
        </w:rPr>
        <w:t>a)</w:t>
      </w:r>
      <w:r>
        <w:rPr>
          <w:rStyle w:val="slitbdy"/>
          <w:rFonts w:eastAsia="Times New Roman"/>
        </w:rPr>
        <w:t>remediere - corectarea lacunelor de bază; microsecvenţe explicite, exerciţii gradate, feedback imediat; instrumente formative scurte;</w:t>
      </w:r>
    </w:p>
    <w:p w:rsidR="00000000" w:rsidRDefault="005F3829">
      <w:pPr>
        <w:autoSpaceDE/>
        <w:autoSpaceDN/>
        <w:jc w:val="both"/>
        <w:divId w:val="1038816736"/>
        <w:rPr>
          <w:rFonts w:eastAsia="Times New Roman"/>
          <w:color w:val="000000"/>
          <w:sz w:val="20"/>
          <w:szCs w:val="20"/>
          <w:shd w:val="clear" w:color="auto" w:fill="FFFFFF"/>
        </w:rPr>
      </w:pPr>
      <w:r>
        <w:rPr>
          <w:rStyle w:val="slitttl1"/>
          <w:rFonts w:eastAsia="Times New Roman"/>
        </w:rPr>
        <w:t>b)</w:t>
      </w:r>
      <w:r>
        <w:rPr>
          <w:rStyle w:val="slitbdy"/>
          <w:rFonts w:eastAsia="Times New Roman"/>
        </w:rPr>
        <w:t>consolidare - exersa</w:t>
      </w:r>
      <w:r>
        <w:rPr>
          <w:rStyle w:val="slitbdy"/>
          <w:rFonts w:eastAsia="Times New Roman"/>
        </w:rPr>
        <w:t>re variată, transfer între sarcini similare/diferite; interconectarea conţinuturilor; recapitulări strategice;</w:t>
      </w:r>
    </w:p>
    <w:p w:rsidR="00000000" w:rsidRDefault="005F3829">
      <w:pPr>
        <w:autoSpaceDE/>
        <w:autoSpaceDN/>
        <w:jc w:val="both"/>
        <w:divId w:val="950823108"/>
        <w:rPr>
          <w:rFonts w:eastAsia="Times New Roman"/>
          <w:color w:val="000000"/>
          <w:sz w:val="20"/>
          <w:szCs w:val="20"/>
          <w:shd w:val="clear" w:color="auto" w:fill="FFFFFF"/>
        </w:rPr>
      </w:pPr>
      <w:r>
        <w:rPr>
          <w:rStyle w:val="slitttl1"/>
          <w:rFonts w:eastAsia="Times New Roman"/>
        </w:rPr>
        <w:t>c)</w:t>
      </w:r>
      <w:r>
        <w:rPr>
          <w:rStyle w:val="slitbdy"/>
          <w:rFonts w:eastAsia="Times New Roman"/>
        </w:rPr>
        <w:t>aprofundare - probleme nonrutiniere, analiză, argumentare, studii de caz; conexiuni interdisciplinare controlate; extindere - proiecte aplicati</w:t>
      </w:r>
      <w:r>
        <w:rPr>
          <w:rStyle w:val="slitbdy"/>
          <w:rFonts w:eastAsia="Times New Roman"/>
        </w:rPr>
        <w:t>ve, cercetare dirijată, utilizarea resurselor digitale/experimente; competenţe-cheie transversale (colaborare, comunicare, digital, cetăţenie); performanţă - pregătire diferenţiată pentru elevi cu potenţial ridicat (cercuri/miniproiecte/ateliere), fără a d</w:t>
      </w:r>
      <w:r>
        <w:rPr>
          <w:rStyle w:val="slitbdy"/>
          <w:rFonts w:eastAsia="Times New Roman"/>
        </w:rPr>
        <w:t>iminua sprijinul echitabil pentru restul clasei;</w:t>
      </w:r>
    </w:p>
    <w:p w:rsidR="00000000" w:rsidRDefault="005F3829">
      <w:pPr>
        <w:autoSpaceDE/>
        <w:autoSpaceDN/>
        <w:jc w:val="both"/>
        <w:divId w:val="1080054662"/>
        <w:rPr>
          <w:rFonts w:eastAsia="Times New Roman"/>
          <w:color w:val="000000"/>
          <w:sz w:val="20"/>
          <w:szCs w:val="20"/>
          <w:shd w:val="clear" w:color="auto" w:fill="FFFFFF"/>
        </w:rPr>
      </w:pPr>
      <w:r>
        <w:rPr>
          <w:rStyle w:val="slitttl1"/>
          <w:rFonts w:eastAsia="Times New Roman"/>
        </w:rPr>
        <w:t>d)</w:t>
      </w:r>
      <w:r>
        <w:rPr>
          <w:rStyle w:val="slitbdy"/>
          <w:rFonts w:eastAsia="Times New Roman"/>
        </w:rPr>
        <w:t>aplicarea competenţelor formate/dezvoltate pentru rezolvarea situaţiilor-problemă întâlnite în viaţa de zi cu zi.</w:t>
      </w:r>
    </w:p>
    <w:p w:rsidR="00000000" w:rsidRDefault="005F3829">
      <w:pPr>
        <w:autoSpaceDE/>
        <w:autoSpaceDN/>
        <w:jc w:val="both"/>
        <w:divId w:val="28259949"/>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w:t>
      </w:r>
      <w:r>
        <w:rPr>
          <w:rStyle w:val="salnbdy"/>
          <w:rFonts w:eastAsia="Times New Roman"/>
        </w:rPr>
        <w:t xml:space="preserve">Valorificarea rezultatelor EN-II-IV-VI la nivelul unităţii de învăţământ şi planurile de acţiune pentru remediere/menţinere/dezvoltare/accelerare, după caz, sunt monitorizate de către comisia judeţeană/a municipiului Bucureşti de organizare şi desfăşurare </w:t>
      </w:r>
      <w:r>
        <w:rPr>
          <w:rStyle w:val="salnbdy"/>
          <w:rFonts w:eastAsia="Times New Roman"/>
        </w:rPr>
        <w:t>a EN-II-IV-VI.</w:t>
      </w:r>
    </w:p>
    <w:p w:rsidR="00000000" w:rsidRDefault="005F3829">
      <w:pPr>
        <w:pStyle w:val="sartttl"/>
        <w:jc w:val="both"/>
        <w:divId w:val="1238201613"/>
        <w:rPr>
          <w:shd w:val="clear" w:color="auto" w:fill="FFFFFF"/>
        </w:rPr>
      </w:pPr>
      <w:r>
        <w:rPr>
          <w:shd w:val="clear" w:color="auto" w:fill="FFFFFF"/>
        </w:rPr>
        <w:t>Articolul 29</w:t>
      </w:r>
    </w:p>
    <w:p w:rsidR="00000000" w:rsidRDefault="005F3829">
      <w:pPr>
        <w:pStyle w:val="spar"/>
        <w:jc w:val="both"/>
        <w:divId w:val="123820161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În termen de cinci zile de la finalizarea evaluării testelor din cadrul EN-II-IV-VI, comisia de organizare şi de administrare a EN-II-IV-VI din unitatea de învăţământ elaborează un raport al unităţii de învăţământ, în care sunt </w:t>
      </w:r>
      <w:r>
        <w:rPr>
          <w:rFonts w:ascii="Verdana" w:hAnsi="Verdana"/>
          <w:color w:val="000000"/>
          <w:sz w:val="20"/>
          <w:szCs w:val="20"/>
          <w:shd w:val="clear" w:color="auto" w:fill="FFFFFF"/>
        </w:rPr>
        <w:t>analizate rezultatele înregistrate care fundamentează planul de acţiune pentru remediere/menţinere/dezvoltare/accelerare, după caz.</w:t>
      </w:r>
    </w:p>
    <w:p w:rsidR="00000000" w:rsidRDefault="005F3829">
      <w:pPr>
        <w:pStyle w:val="sartttl"/>
        <w:jc w:val="both"/>
        <w:divId w:val="799346660"/>
        <w:rPr>
          <w:shd w:val="clear" w:color="auto" w:fill="FFFFFF"/>
        </w:rPr>
      </w:pPr>
      <w:r>
        <w:rPr>
          <w:shd w:val="clear" w:color="auto" w:fill="FFFFFF"/>
        </w:rPr>
        <w:t>Articolul 30</w:t>
      </w:r>
    </w:p>
    <w:p w:rsidR="00000000" w:rsidRDefault="005F3829">
      <w:pPr>
        <w:autoSpaceDE/>
        <w:autoSpaceDN/>
        <w:jc w:val="both"/>
        <w:divId w:val="47247976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termen de şapte zile de la finalizarea încărcării datelor în aplicaţia dedicată, comisia judeţeană/a mun</w:t>
      </w:r>
      <w:r>
        <w:rPr>
          <w:rStyle w:val="salnbdy"/>
          <w:rFonts w:eastAsia="Times New Roman"/>
        </w:rPr>
        <w:t>icipiului Bucureşti de organizare şi desfăşurare a EN-II-IV-VI elaborează raportul inspectoratului şcolar judeţean/al municipiului Bucureşti, în care sunt centralizate rezultatele şi planurile de acţiune pentru remediere/menţinere/dezvoltare/ accelerare de</w:t>
      </w:r>
      <w:r>
        <w:rPr>
          <w:rStyle w:val="salnbdy"/>
          <w:rFonts w:eastAsia="Times New Roman"/>
        </w:rPr>
        <w:t xml:space="preserve"> la nivelul unităţilor de învăţământ aflate în subordine.</w:t>
      </w:r>
    </w:p>
    <w:p w:rsidR="00000000" w:rsidRDefault="005F3829">
      <w:pPr>
        <w:autoSpaceDE/>
        <w:autoSpaceDN/>
        <w:jc w:val="both"/>
        <w:divId w:val="188594230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După finalizarea EN-II-IV-VI, inspectoratele şcolare comunică măsurile educaţionale necesar a fi luate la nivelul judeţului/municipiului Bucureşti în vederea remedierii, menţinerii, dezvoltării,</w:t>
      </w:r>
      <w:r>
        <w:rPr>
          <w:rStyle w:val="salnbdy"/>
          <w:rFonts w:eastAsia="Times New Roman"/>
        </w:rPr>
        <w:t xml:space="preserve"> accelerării rezultatelor învăţării.</w:t>
      </w:r>
    </w:p>
    <w:p w:rsidR="00000000" w:rsidRDefault="005F3829">
      <w:pPr>
        <w:pStyle w:val="sartttl"/>
        <w:jc w:val="both"/>
        <w:divId w:val="1742756909"/>
        <w:rPr>
          <w:shd w:val="clear" w:color="auto" w:fill="FFFFFF"/>
        </w:rPr>
      </w:pPr>
      <w:r>
        <w:rPr>
          <w:shd w:val="clear" w:color="auto" w:fill="FFFFFF"/>
        </w:rPr>
        <w:t>Articolul 31</w:t>
      </w:r>
    </w:p>
    <w:p w:rsidR="00000000" w:rsidRDefault="005F3829">
      <w:pPr>
        <w:autoSpaceDE/>
        <w:autoSpaceDN/>
        <w:jc w:val="both"/>
        <w:divId w:val="82007428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CNCE întocmeşte raportul tehnic al EN-II-IV-VI până la data de 30 noiembrie a anului în care au fost administrate evaluările.</w:t>
      </w:r>
    </w:p>
    <w:p w:rsidR="00000000" w:rsidRDefault="005F3829">
      <w:pPr>
        <w:autoSpaceDE/>
        <w:autoSpaceDN/>
        <w:jc w:val="both"/>
        <w:divId w:val="79255399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Raportul tehnic cuprinde analize statistice ale datelor colectate la niv</w:t>
      </w:r>
      <w:r>
        <w:rPr>
          <w:rStyle w:val="salnbdy"/>
          <w:rFonts w:eastAsia="Times New Roman"/>
        </w:rPr>
        <w:t>el de sistem educaţional, concluzii şi recomandări, propuneri de modificare a metodologiei şi a procedurilor, precum şi măsuri educaţionale în vederea ameliorării rezultatelor învăţării, identificate ca bune practici la nivel de sistem.</w:t>
      </w:r>
    </w:p>
    <w:p w:rsidR="00000000" w:rsidRDefault="005F3829">
      <w:pPr>
        <w:pStyle w:val="sartttl"/>
        <w:jc w:val="both"/>
        <w:divId w:val="1003700653"/>
        <w:rPr>
          <w:shd w:val="clear" w:color="auto" w:fill="FFFFFF"/>
        </w:rPr>
      </w:pPr>
      <w:r>
        <w:rPr>
          <w:shd w:val="clear" w:color="auto" w:fill="FFFFFF"/>
        </w:rPr>
        <w:t>Articolul 32</w:t>
      </w:r>
    </w:p>
    <w:p w:rsidR="00000000" w:rsidRDefault="005F3829">
      <w:pPr>
        <w:pStyle w:val="spar"/>
        <w:jc w:val="both"/>
        <w:divId w:val="1003700653"/>
        <w:rPr>
          <w:rFonts w:ascii="Verdana" w:hAnsi="Verdana"/>
          <w:color w:val="000000"/>
          <w:sz w:val="20"/>
          <w:szCs w:val="20"/>
          <w:shd w:val="clear" w:color="auto" w:fill="FFFFFF"/>
        </w:rPr>
      </w:pPr>
      <w:r>
        <w:rPr>
          <w:rFonts w:ascii="Verdana" w:hAnsi="Verdana"/>
          <w:color w:val="000000"/>
          <w:sz w:val="20"/>
          <w:szCs w:val="20"/>
          <w:shd w:val="clear" w:color="auto" w:fill="FFFFFF"/>
        </w:rPr>
        <w:t>Unităţ</w:t>
      </w:r>
      <w:r>
        <w:rPr>
          <w:rFonts w:ascii="Verdana" w:hAnsi="Verdana"/>
          <w:color w:val="000000"/>
          <w:sz w:val="20"/>
          <w:szCs w:val="20"/>
          <w:shd w:val="clear" w:color="auto" w:fill="FFFFFF"/>
        </w:rPr>
        <w:t xml:space="preserve">ile de învăţământ şi inspectoratele şcolare pot descărca rapoartele specifice din aplicaţia dedicată. </w:t>
      </w:r>
    </w:p>
    <w:p w:rsidR="00000000" w:rsidRDefault="005F3829">
      <w:pPr>
        <w:pStyle w:val="scapttl"/>
        <w:divId w:val="901670578"/>
        <w:rPr>
          <w:shd w:val="clear" w:color="auto" w:fill="FFFFFF"/>
        </w:rPr>
      </w:pPr>
      <w:r>
        <w:rPr>
          <w:shd w:val="clear" w:color="auto" w:fill="FFFFFF"/>
        </w:rPr>
        <w:t>Capitolul IX</w:t>
      </w:r>
    </w:p>
    <w:p w:rsidR="00000000" w:rsidRDefault="005F3829">
      <w:pPr>
        <w:pStyle w:val="scapden"/>
        <w:divId w:val="901670578"/>
        <w:rPr>
          <w:shd w:val="clear" w:color="auto" w:fill="FFFFFF"/>
        </w:rPr>
      </w:pPr>
      <w:r>
        <w:rPr>
          <w:shd w:val="clear" w:color="auto" w:fill="FFFFFF"/>
        </w:rPr>
        <w:t>Dispoziţii finale</w:t>
      </w:r>
    </w:p>
    <w:p w:rsidR="00000000" w:rsidRDefault="005F3829">
      <w:pPr>
        <w:pStyle w:val="sartttl"/>
        <w:jc w:val="both"/>
        <w:divId w:val="515389438"/>
        <w:rPr>
          <w:shd w:val="clear" w:color="auto" w:fill="FFFFFF"/>
        </w:rPr>
      </w:pPr>
      <w:r>
        <w:rPr>
          <w:shd w:val="clear" w:color="auto" w:fill="FFFFFF"/>
        </w:rPr>
        <w:t>Articolul 33</w:t>
      </w:r>
    </w:p>
    <w:p w:rsidR="00000000" w:rsidRDefault="005F3829">
      <w:pPr>
        <w:pStyle w:val="sartden"/>
        <w:jc w:val="both"/>
        <w:divId w:val="515389438"/>
        <w:rPr>
          <w:shd w:val="clear" w:color="auto" w:fill="FFFFFF"/>
        </w:rPr>
      </w:pPr>
      <w:r>
        <w:rPr>
          <w:rStyle w:val="spar3"/>
          <w:b w:val="0"/>
          <w:bCs w:val="0"/>
        </w:rPr>
        <w:t xml:space="preserve">În anul şcolar 2025-2026, în cadrul EN-II-IV-VI, în vederea realizării cerinţelor prevăzute la </w:t>
      </w:r>
      <w:r>
        <w:rPr>
          <w:rStyle w:val="slgi1"/>
          <w:b w:val="0"/>
          <w:bCs w:val="0"/>
        </w:rPr>
        <w:t>art. 9 alin. (</w:t>
      </w:r>
      <w:r>
        <w:rPr>
          <w:rStyle w:val="slgi1"/>
          <w:b w:val="0"/>
          <w:bCs w:val="0"/>
        </w:rPr>
        <w:t>1) lit. c)</w:t>
      </w:r>
      <w:r>
        <w:rPr>
          <w:rStyle w:val="spar3"/>
          <w:b w:val="0"/>
          <w:bCs w:val="0"/>
        </w:rPr>
        <w:t xml:space="preserve"> se pilotează itemi care vizează competenţe de alfabetizare funcţională cu aplicaţii practice, inclusiv din alte arii curriculare. </w:t>
      </w:r>
    </w:p>
    <w:p w:rsidR="00000000" w:rsidRDefault="005F3829">
      <w:pPr>
        <w:pStyle w:val="sartttl"/>
        <w:jc w:val="both"/>
        <w:divId w:val="399519475"/>
        <w:rPr>
          <w:shd w:val="clear" w:color="auto" w:fill="FFFFFF"/>
        </w:rPr>
      </w:pPr>
      <w:r>
        <w:rPr>
          <w:shd w:val="clear" w:color="auto" w:fill="FFFFFF"/>
        </w:rPr>
        <w:t>Articolul 34</w:t>
      </w:r>
    </w:p>
    <w:p w:rsidR="00000000" w:rsidRDefault="005F3829">
      <w:pPr>
        <w:autoSpaceDE/>
        <w:autoSpaceDN/>
        <w:jc w:val="both"/>
        <w:divId w:val="42364937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Respectarea întocmai a metodologiei de organizare şi desfăşurare a EN-II-IV-VI şi a procedurilor </w:t>
      </w:r>
      <w:r>
        <w:rPr>
          <w:rStyle w:val="salnbdy"/>
          <w:rFonts w:eastAsia="Times New Roman"/>
        </w:rPr>
        <w:t>corespunzătoare este obligatorie pentru toate persoanele implicate în activităţile subsecvente.</w:t>
      </w:r>
    </w:p>
    <w:p w:rsidR="00000000" w:rsidRDefault="005F3829">
      <w:pPr>
        <w:autoSpaceDE/>
        <w:autoSpaceDN/>
        <w:jc w:val="both"/>
        <w:divId w:val="172262858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vederea respectării prevederilor din prezenta metodologie şi pentru asigurarea corectitudinii administrării EN-II-IV-VI, preşedinţii comisiilor solicită </w:t>
      </w:r>
      <w:r>
        <w:rPr>
          <w:rStyle w:val="salnbdy"/>
          <w:rFonts w:eastAsia="Times New Roman"/>
        </w:rPr>
        <w:t>fiecărui membru al acestora completarea unui angajament de confidenţialitate.</w:t>
      </w:r>
    </w:p>
    <w:p w:rsidR="00000000" w:rsidRDefault="005F3829">
      <w:pPr>
        <w:pStyle w:val="sartttl"/>
        <w:jc w:val="both"/>
        <w:divId w:val="825784397"/>
        <w:rPr>
          <w:shd w:val="clear" w:color="auto" w:fill="FFFFFF"/>
        </w:rPr>
      </w:pPr>
      <w:r>
        <w:rPr>
          <w:shd w:val="clear" w:color="auto" w:fill="FFFFFF"/>
        </w:rPr>
        <w:lastRenderedPageBreak/>
        <w:t>Articolul 35</w:t>
      </w:r>
    </w:p>
    <w:p w:rsidR="00000000" w:rsidRDefault="005F3829">
      <w:pPr>
        <w:pStyle w:val="spar"/>
        <w:jc w:val="both"/>
        <w:divId w:val="825784397"/>
        <w:rPr>
          <w:rFonts w:ascii="Verdana" w:hAnsi="Verdana"/>
          <w:color w:val="000000"/>
          <w:sz w:val="20"/>
          <w:szCs w:val="20"/>
          <w:shd w:val="clear" w:color="auto" w:fill="FFFFFF"/>
        </w:rPr>
      </w:pPr>
      <w:r>
        <w:rPr>
          <w:rFonts w:ascii="Verdana" w:hAnsi="Verdana"/>
          <w:color w:val="000000"/>
          <w:sz w:val="20"/>
          <w:szCs w:val="20"/>
          <w:shd w:val="clear" w:color="auto" w:fill="FFFFFF"/>
        </w:rPr>
        <w:t>Testele administrate în cadrul EN-II-IV-VI şi documentele întocmite pentru buna administrare a acesteia se păstrează timp de doi ani în arhiva unităţii de învăţământ</w:t>
      </w:r>
      <w:r>
        <w:rPr>
          <w:rFonts w:ascii="Verdana" w:hAnsi="Verdana"/>
          <w:color w:val="000000"/>
          <w:sz w:val="20"/>
          <w:szCs w:val="20"/>
          <w:shd w:val="clear" w:color="auto" w:fill="FFFFFF"/>
        </w:rPr>
        <w:t xml:space="preserve"> care a organizat evaluarea.</w:t>
      </w:r>
    </w:p>
    <w:p w:rsidR="00000000" w:rsidRDefault="005F3829">
      <w:pPr>
        <w:pStyle w:val="sartttl"/>
        <w:jc w:val="both"/>
        <w:divId w:val="775252662"/>
        <w:rPr>
          <w:shd w:val="clear" w:color="auto" w:fill="FFFFFF"/>
        </w:rPr>
      </w:pPr>
      <w:r>
        <w:rPr>
          <w:shd w:val="clear" w:color="auto" w:fill="FFFFFF"/>
        </w:rPr>
        <w:t>Articolul 36</w:t>
      </w:r>
    </w:p>
    <w:p w:rsidR="00000000" w:rsidRDefault="005F3829">
      <w:pPr>
        <w:autoSpaceDE/>
        <w:autoSpaceDN/>
        <w:jc w:val="both"/>
        <w:divId w:val="119323006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După evaluarea testelor pentru EN-II-IV-VI, prin procedură separată, CNCE poate realiza monitorizarea calităţii procesului de evaluare şi de introducere a datelor în aplicaţie, printr-o selecţie a unităţilor de învăţământ. Lista unităţilor de învăţământ se</w:t>
      </w:r>
      <w:r>
        <w:rPr>
          <w:rStyle w:val="salnbdy"/>
          <w:rFonts w:eastAsia="Times New Roman"/>
        </w:rPr>
        <w:t>lectate în eşantion este comunicată ulterior inspectoratelor şcolare/unităţilor de învăţământ.</w:t>
      </w:r>
    </w:p>
    <w:p w:rsidR="00000000" w:rsidRDefault="005F3829">
      <w:pPr>
        <w:autoSpaceDE/>
        <w:autoSpaceDN/>
        <w:jc w:val="both"/>
        <w:divId w:val="24931455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unităţile de învăţământ selectate în eşantion, fişele de evaluare corespunzătoare testelor administrate în cadrul EN-II-IV-VI şi documentele întocmite</w:t>
      </w:r>
      <w:r>
        <w:rPr>
          <w:rStyle w:val="salnbdy"/>
          <w:rFonts w:eastAsia="Times New Roman"/>
        </w:rPr>
        <w:t xml:space="preserve"> pentru buna administrare a acestora se transmit la CNCE, în conformitate cu o procedură separată.</w:t>
      </w:r>
    </w:p>
    <w:p w:rsidR="00000000" w:rsidRDefault="005F3829">
      <w:pPr>
        <w:autoSpaceDE/>
        <w:autoSpaceDN/>
        <w:jc w:val="both"/>
        <w:divId w:val="202593778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Rezultatele monitorizării calităţii procesului de evaluare şi de introducere a datelor în aplicaţie din unităţile de învăţământ eşantionate pot fi utiliz</w:t>
      </w:r>
      <w:r>
        <w:rPr>
          <w:rStyle w:val="salnbdy"/>
          <w:rFonts w:eastAsia="Times New Roman"/>
        </w:rPr>
        <w:t>ate în vederea întocmirii raportului tehnic naţional.</w:t>
      </w:r>
    </w:p>
    <w:p w:rsidR="00000000" w:rsidRDefault="005F3829">
      <w:pPr>
        <w:pStyle w:val="sartttl"/>
        <w:jc w:val="both"/>
        <w:divId w:val="1322461606"/>
        <w:rPr>
          <w:shd w:val="clear" w:color="auto" w:fill="FFFFFF"/>
        </w:rPr>
      </w:pPr>
      <w:r>
        <w:rPr>
          <w:shd w:val="clear" w:color="auto" w:fill="FFFFFF"/>
        </w:rPr>
        <w:t>Articolul 37</w:t>
      </w:r>
    </w:p>
    <w:p w:rsidR="00000000" w:rsidRDefault="005F3829">
      <w:pPr>
        <w:pStyle w:val="sartden"/>
        <w:ind w:left="225"/>
        <w:jc w:val="both"/>
        <w:divId w:val="1322461606"/>
        <w:rPr>
          <w:rStyle w:val="spar3"/>
          <w:b w:val="0"/>
          <w:bCs w:val="0"/>
        </w:rPr>
      </w:pPr>
      <w:r>
        <w:rPr>
          <w:rStyle w:val="spar3"/>
          <w:b w:val="0"/>
          <w:bCs w:val="0"/>
        </w:rPr>
        <w:t>Conducerile unităţilor de învăţământ aduc la cunoştinţa celor interesaţi prevederile prezentei metodologii prin următoarele activităţi:</w:t>
      </w:r>
    </w:p>
    <w:p w:rsidR="00000000" w:rsidRDefault="005F3829">
      <w:pPr>
        <w:autoSpaceDE/>
        <w:autoSpaceDN/>
        <w:ind w:left="225"/>
        <w:jc w:val="both"/>
        <w:divId w:val="1662854615"/>
        <w:rPr>
          <w:rFonts w:eastAsia="Times New Roman"/>
        </w:rPr>
      </w:pPr>
      <w:r>
        <w:rPr>
          <w:rStyle w:val="slitttl1"/>
          <w:rFonts w:eastAsia="Times New Roman"/>
        </w:rPr>
        <w:t>a)</w:t>
      </w:r>
      <w:r>
        <w:rPr>
          <w:rStyle w:val="slitbdy"/>
          <w:rFonts w:eastAsia="Times New Roman"/>
        </w:rPr>
        <w:t>afişarea pe website-ul unităţii de învăţământ;</w:t>
      </w:r>
    </w:p>
    <w:p w:rsidR="00000000" w:rsidRDefault="005F3829">
      <w:pPr>
        <w:autoSpaceDE/>
        <w:autoSpaceDN/>
        <w:ind w:left="225"/>
        <w:jc w:val="both"/>
        <w:divId w:val="1053962380"/>
        <w:rPr>
          <w:rFonts w:eastAsia="Times New Roman"/>
          <w:color w:val="000000"/>
          <w:sz w:val="20"/>
          <w:szCs w:val="20"/>
          <w:shd w:val="clear" w:color="auto" w:fill="FFFFFF"/>
        </w:rPr>
      </w:pPr>
      <w:r>
        <w:rPr>
          <w:rStyle w:val="slitttl1"/>
          <w:rFonts w:eastAsia="Times New Roman"/>
        </w:rPr>
        <w:t>b)</w:t>
      </w:r>
      <w:r>
        <w:rPr>
          <w:rStyle w:val="slitbdy"/>
          <w:rFonts w:eastAsia="Times New Roman"/>
        </w:rPr>
        <w:t>pr</w:t>
      </w:r>
      <w:r>
        <w:rPr>
          <w:rStyle w:val="slitbdy"/>
          <w:rFonts w:eastAsia="Times New Roman"/>
        </w:rPr>
        <w:t>ezentarea în cadrul consiliului profesoral;</w:t>
      </w:r>
    </w:p>
    <w:p w:rsidR="00000000" w:rsidRDefault="005F3829">
      <w:pPr>
        <w:autoSpaceDE/>
        <w:autoSpaceDN/>
        <w:ind w:left="225"/>
        <w:jc w:val="both"/>
        <w:divId w:val="2103984003"/>
        <w:rPr>
          <w:rFonts w:eastAsia="Times New Roman"/>
          <w:color w:val="000000"/>
          <w:sz w:val="20"/>
          <w:szCs w:val="20"/>
          <w:shd w:val="clear" w:color="auto" w:fill="FFFFFF"/>
        </w:rPr>
      </w:pPr>
      <w:r>
        <w:rPr>
          <w:rStyle w:val="slitttl1"/>
          <w:rFonts w:eastAsia="Times New Roman"/>
        </w:rPr>
        <w:t>c)</w:t>
      </w:r>
      <w:r>
        <w:rPr>
          <w:rStyle w:val="slitbdy"/>
          <w:rFonts w:eastAsia="Times New Roman"/>
        </w:rPr>
        <w:t>prezentarea în colectivele de elevi de la clasele a II-a, a IV-a, respectiv a VI-a;</w:t>
      </w:r>
    </w:p>
    <w:p w:rsidR="00000000" w:rsidRDefault="005F3829">
      <w:pPr>
        <w:autoSpaceDE/>
        <w:autoSpaceDN/>
        <w:ind w:left="225"/>
        <w:jc w:val="both"/>
        <w:divId w:val="311646106"/>
        <w:rPr>
          <w:rFonts w:eastAsia="Times New Roman"/>
          <w:color w:val="000000"/>
          <w:sz w:val="20"/>
          <w:szCs w:val="20"/>
          <w:shd w:val="clear" w:color="auto" w:fill="FFFFFF"/>
        </w:rPr>
      </w:pPr>
      <w:r>
        <w:rPr>
          <w:rStyle w:val="slitttl1"/>
          <w:rFonts w:eastAsia="Times New Roman"/>
        </w:rPr>
        <w:t>d)</w:t>
      </w:r>
      <w:r>
        <w:rPr>
          <w:rStyle w:val="slitbdy"/>
          <w:rFonts w:eastAsia="Times New Roman"/>
        </w:rPr>
        <w:t>organizarea unor întâlniri cu părinţii/reprezentanţii legali ai elevului, în vederea informării acestora cu privire la rolul</w:t>
      </w:r>
      <w:r>
        <w:rPr>
          <w:rStyle w:val="slitbdy"/>
          <w:rFonts w:eastAsia="Times New Roman"/>
        </w:rPr>
        <w:t xml:space="preserve"> acestor evaluări naţionale de susţinere a procesului de învăţare la nivel individual, la nivelul clasei, la nivelul unităţii de învăţământ.</w:t>
      </w:r>
    </w:p>
    <w:p w:rsidR="00000000" w:rsidRDefault="005F3829">
      <w:pPr>
        <w:pStyle w:val="sartttl"/>
        <w:jc w:val="both"/>
        <w:divId w:val="1529874423"/>
        <w:rPr>
          <w:shd w:val="clear" w:color="auto" w:fill="FFFFFF"/>
        </w:rPr>
      </w:pPr>
      <w:r>
        <w:rPr>
          <w:shd w:val="clear" w:color="auto" w:fill="FFFFFF"/>
        </w:rPr>
        <w:t>Articolul 38</w:t>
      </w:r>
    </w:p>
    <w:p w:rsidR="00000000" w:rsidRDefault="005F3829">
      <w:pPr>
        <w:pStyle w:val="spar"/>
        <w:jc w:val="both"/>
        <w:divId w:val="1529874423"/>
        <w:rPr>
          <w:rFonts w:ascii="Verdana" w:hAnsi="Verdana"/>
          <w:color w:val="000000"/>
          <w:sz w:val="20"/>
          <w:szCs w:val="20"/>
          <w:shd w:val="clear" w:color="auto" w:fill="FFFFFF"/>
        </w:rPr>
      </w:pPr>
      <w:r>
        <w:rPr>
          <w:rFonts w:ascii="Verdana" w:hAnsi="Verdana"/>
          <w:color w:val="000000"/>
          <w:sz w:val="20"/>
          <w:szCs w:val="20"/>
          <w:shd w:val="clear" w:color="auto" w:fill="FFFFFF"/>
        </w:rPr>
        <w:t>Centralizarea rezultatelor EN-II-IV-VI în vederea prelucrării, interpretării şi efectuării unor analiz</w:t>
      </w:r>
      <w:r>
        <w:rPr>
          <w:rFonts w:ascii="Verdana" w:hAnsi="Verdana"/>
          <w:color w:val="000000"/>
          <w:sz w:val="20"/>
          <w:szCs w:val="20"/>
          <w:shd w:val="clear" w:color="auto" w:fill="FFFFFF"/>
        </w:rPr>
        <w:t>e de sistem se realizează prin aplicaţia informatică dedicată, cu asigurarea confidenţialităţii datelor şi a informaţiilor corespunzător pe întreaga durată a procesului, cu respectarea GDPR.</w:t>
      </w:r>
    </w:p>
    <w:p w:rsidR="00000000" w:rsidRDefault="005F3829">
      <w:pPr>
        <w:pStyle w:val="sartttl"/>
        <w:jc w:val="both"/>
        <w:divId w:val="445924350"/>
        <w:rPr>
          <w:shd w:val="clear" w:color="auto" w:fill="FFFFFF"/>
        </w:rPr>
      </w:pPr>
      <w:r>
        <w:rPr>
          <w:shd w:val="clear" w:color="auto" w:fill="FFFFFF"/>
        </w:rPr>
        <w:t>Articolul 39</w:t>
      </w:r>
    </w:p>
    <w:p w:rsidR="00000000" w:rsidRDefault="005F3829">
      <w:pPr>
        <w:pStyle w:val="spar"/>
        <w:jc w:val="both"/>
        <w:divId w:val="445924350"/>
        <w:rPr>
          <w:rFonts w:ascii="Verdana" w:hAnsi="Verdana"/>
          <w:color w:val="000000"/>
          <w:sz w:val="20"/>
          <w:szCs w:val="20"/>
          <w:shd w:val="clear" w:color="auto" w:fill="FFFFFF"/>
        </w:rPr>
      </w:pPr>
      <w:r>
        <w:rPr>
          <w:rFonts w:ascii="Verdana" w:hAnsi="Verdana"/>
          <w:color w:val="000000"/>
          <w:sz w:val="20"/>
          <w:szCs w:val="20"/>
          <w:shd w:val="clear" w:color="auto" w:fill="FFFFFF"/>
        </w:rPr>
        <w:t>Rezultatele evaluărilor de la finalul claselor a II-</w:t>
      </w:r>
      <w:r>
        <w:rPr>
          <w:rFonts w:ascii="Verdana" w:hAnsi="Verdana"/>
          <w:color w:val="000000"/>
          <w:sz w:val="20"/>
          <w:szCs w:val="20"/>
          <w:shd w:val="clear" w:color="auto" w:fill="FFFFFF"/>
        </w:rPr>
        <w:t>a, a IV-a şi a VI-a sunt utilizate pentru elaborarea planurilor individualizate de învăţare ale elevilor şi sunt trecute în portofoliul educaţional al elevului.</w:t>
      </w:r>
    </w:p>
    <w:p w:rsidR="00000000" w:rsidRDefault="005F3829">
      <w:pPr>
        <w:pStyle w:val="sartttl"/>
        <w:jc w:val="both"/>
        <w:divId w:val="54352236"/>
        <w:rPr>
          <w:shd w:val="clear" w:color="auto" w:fill="FFFFFF"/>
        </w:rPr>
      </w:pPr>
      <w:r>
        <w:rPr>
          <w:shd w:val="clear" w:color="auto" w:fill="FFFFFF"/>
        </w:rPr>
        <w:t>Articolul 40</w:t>
      </w:r>
    </w:p>
    <w:p w:rsidR="00000000" w:rsidRDefault="005F3829">
      <w:pPr>
        <w:pStyle w:val="spar"/>
        <w:jc w:val="both"/>
        <w:divId w:val="54352236"/>
        <w:rPr>
          <w:rFonts w:ascii="Verdana" w:hAnsi="Verdana"/>
          <w:color w:val="000000"/>
          <w:sz w:val="20"/>
          <w:szCs w:val="20"/>
          <w:shd w:val="clear" w:color="auto" w:fill="FFFFFF"/>
        </w:rPr>
      </w:pPr>
      <w:r>
        <w:rPr>
          <w:rFonts w:ascii="Verdana" w:hAnsi="Verdana"/>
          <w:color w:val="000000"/>
          <w:sz w:val="20"/>
          <w:szCs w:val="20"/>
          <w:shd w:val="clear" w:color="auto" w:fill="FFFFFF"/>
        </w:rPr>
        <w:t>Cheltuielile materiale de organizare şi de desfăşurare a EN-II-IV-VI se suportă de</w:t>
      </w:r>
      <w:r>
        <w:rPr>
          <w:rFonts w:ascii="Verdana" w:hAnsi="Verdana"/>
          <w:color w:val="000000"/>
          <w:sz w:val="20"/>
          <w:szCs w:val="20"/>
          <w:shd w:val="clear" w:color="auto" w:fill="FFFFFF"/>
        </w:rPr>
        <w:t xml:space="preserve"> unitatea de învăţământ din finanţarea de bază/complementară în conformitate cu prevederile legale în vigoare.</w:t>
      </w:r>
    </w:p>
    <w:p w:rsidR="00000000" w:rsidRDefault="005F3829">
      <w:pPr>
        <w:pStyle w:val="spar"/>
        <w:jc w:val="both"/>
        <w:divId w:val="1381974064"/>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5F3829">
      <w:pPr>
        <w:pStyle w:val="sanxttl"/>
        <w:divId w:val="1261568171"/>
      </w:pPr>
      <w:r>
        <w:t>Anexa nr. 2</w:t>
      </w:r>
    </w:p>
    <w:p w:rsidR="00000000" w:rsidRDefault="005F3829">
      <w:pPr>
        <w:pStyle w:val="spar"/>
        <w:jc w:val="center"/>
        <w:divId w:val="410279005"/>
        <w:rPr>
          <w:rFonts w:ascii="Verdana" w:hAnsi="Verdana"/>
          <w:color w:val="000000"/>
          <w:sz w:val="20"/>
          <w:szCs w:val="20"/>
          <w:shd w:val="clear" w:color="auto" w:fill="FFFFFF"/>
        </w:rPr>
      </w:pPr>
      <w:r>
        <w:rPr>
          <w:rFonts w:ascii="Verdana" w:hAnsi="Verdana"/>
          <w:color w:val="000000"/>
          <w:sz w:val="20"/>
          <w:szCs w:val="20"/>
          <w:shd w:val="clear" w:color="auto" w:fill="FFFFFF"/>
        </w:rPr>
        <w:t>CALENDARUL</w:t>
      </w:r>
    </w:p>
    <w:p w:rsidR="00000000" w:rsidRDefault="005F3829">
      <w:pPr>
        <w:pStyle w:val="spar"/>
        <w:jc w:val="center"/>
        <w:divId w:val="410279005"/>
        <w:rPr>
          <w:rFonts w:ascii="Verdana" w:hAnsi="Verdana"/>
          <w:color w:val="000000"/>
          <w:sz w:val="20"/>
          <w:szCs w:val="20"/>
          <w:shd w:val="clear" w:color="auto" w:fill="FFFFFF"/>
        </w:rPr>
      </w:pPr>
      <w:r>
        <w:rPr>
          <w:rFonts w:ascii="Verdana" w:hAnsi="Verdana"/>
          <w:color w:val="000000"/>
          <w:sz w:val="20"/>
          <w:szCs w:val="20"/>
          <w:shd w:val="clear" w:color="auto" w:fill="FFFFFF"/>
        </w:rPr>
        <w:t>de administrare a evaluărilor naţionale de la finalul claselor a II-a,</w:t>
      </w:r>
    </w:p>
    <w:p w:rsidR="00000000" w:rsidRDefault="005F3829">
      <w:pPr>
        <w:pStyle w:val="spar"/>
        <w:jc w:val="center"/>
        <w:divId w:val="410279005"/>
        <w:rPr>
          <w:rFonts w:ascii="Verdana" w:hAnsi="Verdana"/>
          <w:color w:val="000000"/>
          <w:sz w:val="20"/>
          <w:szCs w:val="20"/>
          <w:shd w:val="clear" w:color="auto" w:fill="FFFFFF"/>
        </w:rPr>
      </w:pPr>
      <w:r>
        <w:rPr>
          <w:rFonts w:ascii="Verdana" w:hAnsi="Verdana"/>
          <w:color w:val="000000"/>
          <w:sz w:val="20"/>
          <w:szCs w:val="20"/>
          <w:shd w:val="clear" w:color="auto" w:fill="FFFFFF"/>
        </w:rPr>
        <w:t>a IV-a şi a VI-a pentru anul şcolar 2025-2026</w:t>
      </w:r>
    </w:p>
    <w:p w:rsidR="00000000" w:rsidRDefault="005F3829">
      <w:pPr>
        <w:autoSpaceDE/>
        <w:autoSpaceDN/>
        <w:jc w:val="both"/>
        <w:divId w:val="169150396"/>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Evaluarea naţională de la finalul clasei a II-a - EN II:</w:t>
      </w:r>
    </w:p>
    <w:p w:rsidR="00000000" w:rsidRDefault="005F3829">
      <w:pPr>
        <w:pStyle w:val="spar"/>
        <w:jc w:val="both"/>
        <w:divId w:val="169150396"/>
      </w:pPr>
      <w:r>
        <w:rPr>
          <w:rFonts w:ascii="Verdana" w:hAnsi="Verdana"/>
          <w:color w:val="000000"/>
          <w:sz w:val="20"/>
          <w:szCs w:val="20"/>
          <w:shd w:val="clear" w:color="auto" w:fill="FFFFFF"/>
        </w:rPr>
        <w:t>Limbă şi comunicare - scris - Limba română - 12 mai 2026</w:t>
      </w:r>
    </w:p>
    <w:p w:rsidR="00000000" w:rsidRDefault="005F3829">
      <w:pPr>
        <w:pStyle w:val="spar"/>
        <w:jc w:val="both"/>
        <w:divId w:val="169150396"/>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scris - Limba maternă - 12 mai 2026</w:t>
      </w:r>
    </w:p>
    <w:p w:rsidR="00000000" w:rsidRDefault="005F3829">
      <w:pPr>
        <w:pStyle w:val="spar"/>
        <w:jc w:val="both"/>
        <w:divId w:val="169150396"/>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citit - Limba română - 13 mai 2026</w:t>
      </w:r>
    </w:p>
    <w:p w:rsidR="00000000" w:rsidRDefault="005F3829">
      <w:pPr>
        <w:pStyle w:val="spar"/>
        <w:jc w:val="both"/>
        <w:divId w:val="169150396"/>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citit - Limba maternă - 13 mai 2026</w:t>
      </w:r>
    </w:p>
    <w:p w:rsidR="00000000" w:rsidRDefault="005F3829">
      <w:pPr>
        <w:pStyle w:val="spar"/>
        <w:jc w:val="both"/>
        <w:divId w:val="169150396"/>
        <w:rPr>
          <w:rFonts w:ascii="Verdana" w:hAnsi="Verdana"/>
          <w:color w:val="000000"/>
          <w:sz w:val="20"/>
          <w:szCs w:val="20"/>
          <w:shd w:val="clear" w:color="auto" w:fill="FFFFFF"/>
        </w:rPr>
      </w:pPr>
      <w:r>
        <w:rPr>
          <w:rFonts w:ascii="Verdana" w:hAnsi="Verdana"/>
          <w:color w:val="000000"/>
          <w:sz w:val="20"/>
          <w:szCs w:val="20"/>
          <w:shd w:val="clear" w:color="auto" w:fill="FFFFFF"/>
        </w:rPr>
        <w:t>Matematică şi Explorarea mediului - 14 mai 2026</w:t>
      </w:r>
    </w:p>
    <w:p w:rsidR="00000000" w:rsidRDefault="005F3829">
      <w:pPr>
        <w:pStyle w:val="spar"/>
        <w:jc w:val="both"/>
        <w:divId w:val="169150396"/>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scris - citit - Limba română pentru minorităţile naţionale - 15 mai 2026</w:t>
      </w:r>
    </w:p>
    <w:p w:rsidR="00000000" w:rsidRDefault="005F3829">
      <w:pPr>
        <w:autoSpaceDE/>
        <w:autoSpaceDN/>
        <w:jc w:val="both"/>
        <w:divId w:val="797141026"/>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Evaluarea naţională de la finalul clasei a IV-a - EN</w:t>
      </w:r>
      <w:r>
        <w:rPr>
          <w:rStyle w:val="spctbdy"/>
          <w:rFonts w:eastAsia="Times New Roman"/>
        </w:rPr>
        <w:t xml:space="preserve"> IV:</w:t>
      </w:r>
    </w:p>
    <w:p w:rsidR="00000000" w:rsidRDefault="005F3829">
      <w:pPr>
        <w:pStyle w:val="spar"/>
        <w:jc w:val="both"/>
        <w:divId w:val="797141026"/>
      </w:pPr>
      <w:r>
        <w:rPr>
          <w:rFonts w:ascii="Verdana" w:hAnsi="Verdana"/>
          <w:color w:val="000000"/>
          <w:sz w:val="20"/>
          <w:szCs w:val="20"/>
          <w:shd w:val="clear" w:color="auto" w:fill="FFFFFF"/>
        </w:rPr>
        <w:t>Limbă şi comunicare - Limba română/Limba română pentru minorităţile naţionale - 19 mai 2026</w:t>
      </w:r>
    </w:p>
    <w:p w:rsidR="00000000" w:rsidRDefault="005F3829">
      <w:pPr>
        <w:pStyle w:val="spar"/>
        <w:jc w:val="both"/>
        <w:divId w:val="797141026"/>
        <w:rPr>
          <w:rFonts w:ascii="Verdana" w:hAnsi="Verdana"/>
          <w:color w:val="000000"/>
          <w:sz w:val="20"/>
          <w:szCs w:val="20"/>
          <w:shd w:val="clear" w:color="auto" w:fill="FFFFFF"/>
        </w:rPr>
      </w:pPr>
      <w:r>
        <w:rPr>
          <w:rFonts w:ascii="Verdana" w:hAnsi="Verdana"/>
          <w:color w:val="000000"/>
          <w:sz w:val="20"/>
          <w:szCs w:val="20"/>
          <w:shd w:val="clear" w:color="auto" w:fill="FFFFFF"/>
        </w:rPr>
        <w:t>Matematică şi Ştiinţe ale naturii - 20 mai 2026</w:t>
      </w:r>
    </w:p>
    <w:p w:rsidR="00000000" w:rsidRDefault="005F3829">
      <w:pPr>
        <w:pStyle w:val="spar"/>
        <w:jc w:val="both"/>
        <w:divId w:val="797141026"/>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Limba maternă - 21 mai 2026</w:t>
      </w:r>
    </w:p>
    <w:p w:rsidR="00000000" w:rsidRDefault="005F3829">
      <w:pPr>
        <w:autoSpaceDE/>
        <w:autoSpaceDN/>
        <w:jc w:val="both"/>
        <w:divId w:val="445537562"/>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Evaluarea naţională de la finalul clasei a VI-a - EN VI:</w:t>
      </w:r>
    </w:p>
    <w:p w:rsidR="00000000" w:rsidRDefault="005F3829">
      <w:pPr>
        <w:pStyle w:val="spar"/>
        <w:jc w:val="both"/>
        <w:divId w:val="445537562"/>
      </w:pPr>
      <w:r>
        <w:rPr>
          <w:rFonts w:ascii="Verdana" w:hAnsi="Verdana"/>
          <w:color w:val="000000"/>
          <w:sz w:val="20"/>
          <w:szCs w:val="20"/>
          <w:shd w:val="clear" w:color="auto" w:fill="FFFFFF"/>
        </w:rPr>
        <w:t>L</w:t>
      </w:r>
      <w:r>
        <w:rPr>
          <w:rFonts w:ascii="Verdana" w:hAnsi="Verdana"/>
          <w:color w:val="000000"/>
          <w:sz w:val="20"/>
          <w:szCs w:val="20"/>
          <w:shd w:val="clear" w:color="auto" w:fill="FFFFFF"/>
        </w:rPr>
        <w:t>imbă şi comunicare - Limba română/Limba română pentru minorităţile naţionale - 26 mai 2026</w:t>
      </w:r>
    </w:p>
    <w:p w:rsidR="00000000" w:rsidRDefault="005F3829">
      <w:pPr>
        <w:pStyle w:val="spar"/>
        <w:jc w:val="both"/>
        <w:divId w:val="445537562"/>
        <w:rPr>
          <w:rFonts w:ascii="Verdana" w:hAnsi="Verdana"/>
          <w:color w:val="000000"/>
          <w:sz w:val="20"/>
          <w:szCs w:val="20"/>
          <w:shd w:val="clear" w:color="auto" w:fill="FFFFFF"/>
        </w:rPr>
      </w:pPr>
      <w:r>
        <w:rPr>
          <w:rFonts w:ascii="Verdana" w:hAnsi="Verdana"/>
          <w:color w:val="000000"/>
          <w:sz w:val="20"/>
          <w:szCs w:val="20"/>
          <w:shd w:val="clear" w:color="auto" w:fill="FFFFFF"/>
        </w:rPr>
        <w:t>Matematică şi Ştiinţe ale naturii - 27 mai 2026</w:t>
      </w:r>
    </w:p>
    <w:p w:rsidR="00000000" w:rsidRDefault="005F3829">
      <w:pPr>
        <w:pStyle w:val="spar"/>
        <w:jc w:val="both"/>
        <w:divId w:val="445537562"/>
        <w:rPr>
          <w:rFonts w:ascii="Verdana" w:hAnsi="Verdana"/>
          <w:color w:val="000000"/>
          <w:sz w:val="20"/>
          <w:szCs w:val="20"/>
          <w:shd w:val="clear" w:color="auto" w:fill="FFFFFF"/>
        </w:rPr>
      </w:pPr>
      <w:r>
        <w:rPr>
          <w:rFonts w:ascii="Verdana" w:hAnsi="Verdana"/>
          <w:color w:val="000000"/>
          <w:sz w:val="20"/>
          <w:szCs w:val="20"/>
          <w:shd w:val="clear" w:color="auto" w:fill="FFFFFF"/>
        </w:rPr>
        <w:t>Limbă şi comunicare - Limba maternă - 28 mai 2026</w:t>
      </w:r>
    </w:p>
    <w:p w:rsidR="005F3829" w:rsidRDefault="005F3829">
      <w:pPr>
        <w:pStyle w:val="spar"/>
        <w:jc w:val="both"/>
        <w:rPr>
          <w:rFonts w:ascii="Verdana" w:hAnsi="Verdana"/>
          <w:color w:val="000000"/>
          <w:sz w:val="20"/>
          <w:szCs w:val="20"/>
        </w:rPr>
      </w:pPr>
      <w:r>
        <w:rPr>
          <w:rFonts w:ascii="Verdana" w:hAnsi="Verdana"/>
          <w:color w:val="000000"/>
          <w:sz w:val="20"/>
          <w:szCs w:val="20"/>
        </w:rPr>
        <w:t>-----</w:t>
      </w:r>
    </w:p>
    <w:sectPr w:rsidR="005F3829" w:rsidSect="00AC5EAD">
      <w:footerReference w:type="default" r:id="rId7"/>
      <w:pgSz w:w="11907" w:h="16840"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829" w:rsidRDefault="005F3829" w:rsidP="00AC5EAD">
      <w:r>
        <w:separator/>
      </w:r>
    </w:p>
  </w:endnote>
  <w:endnote w:type="continuationSeparator" w:id="0">
    <w:p w:rsidR="005F3829" w:rsidRDefault="005F3829" w:rsidP="00AC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702972"/>
      <w:docPartObj>
        <w:docPartGallery w:val="Page Numbers (Bottom of Page)"/>
        <w:docPartUnique/>
      </w:docPartObj>
    </w:sdtPr>
    <w:sdtContent>
      <w:p w:rsidR="00AC5EAD" w:rsidRDefault="00AC5EAD">
        <w:pPr>
          <w:pStyle w:val="Subsol"/>
          <w:jc w:val="center"/>
        </w:pPr>
        <w:r>
          <w:fldChar w:fldCharType="begin"/>
        </w:r>
        <w:r>
          <w:instrText>PAGE   \* MERGEFORMAT</w:instrText>
        </w:r>
        <w:r>
          <w:fldChar w:fldCharType="separate"/>
        </w:r>
        <w:r>
          <w:rPr>
            <w:noProof/>
          </w:rPr>
          <w:t>1</w:t>
        </w:r>
        <w:r>
          <w:fldChar w:fldCharType="end"/>
        </w:r>
      </w:p>
    </w:sdtContent>
  </w:sdt>
  <w:p w:rsidR="00AC5EAD" w:rsidRDefault="00AC5EA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829" w:rsidRDefault="005F3829" w:rsidP="00AC5EAD">
      <w:r>
        <w:separator/>
      </w:r>
    </w:p>
  </w:footnote>
  <w:footnote w:type="continuationSeparator" w:id="0">
    <w:p w:rsidR="005F3829" w:rsidRDefault="005F3829" w:rsidP="00AC5E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AC5EAD"/>
    <w:rsid w:val="005F3829"/>
    <w:rsid w:val="00AC5E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AC5EAD"/>
    <w:pPr>
      <w:tabs>
        <w:tab w:val="center" w:pos="4536"/>
        <w:tab w:val="right" w:pos="9072"/>
      </w:tabs>
    </w:pPr>
  </w:style>
  <w:style w:type="character" w:customStyle="1" w:styleId="AntetCaracter">
    <w:name w:val="Antet Caracter"/>
    <w:basedOn w:val="Fontdeparagrafimplicit"/>
    <w:link w:val="Antet"/>
    <w:uiPriority w:val="99"/>
    <w:rsid w:val="00AC5EAD"/>
    <w:rPr>
      <w:rFonts w:ascii="Verdana" w:eastAsia="Verdana" w:hAnsi="Verdana"/>
      <w:sz w:val="18"/>
      <w:szCs w:val="16"/>
    </w:rPr>
  </w:style>
  <w:style w:type="paragraph" w:styleId="Subsol">
    <w:name w:val="footer"/>
    <w:basedOn w:val="Normal"/>
    <w:link w:val="SubsolCaracter"/>
    <w:uiPriority w:val="99"/>
    <w:unhideWhenUsed/>
    <w:rsid w:val="00AC5EAD"/>
    <w:pPr>
      <w:tabs>
        <w:tab w:val="center" w:pos="4536"/>
        <w:tab w:val="right" w:pos="9072"/>
      </w:tabs>
    </w:pPr>
  </w:style>
  <w:style w:type="character" w:customStyle="1" w:styleId="SubsolCaracter">
    <w:name w:val="Subsol Caracter"/>
    <w:basedOn w:val="Fontdeparagrafimplicit"/>
    <w:link w:val="Subsol"/>
    <w:uiPriority w:val="99"/>
    <w:rsid w:val="00AC5EAD"/>
    <w:rPr>
      <w:rFonts w:ascii="Verdana" w:eastAsia="Verdana" w:hAnsi="Verdana"/>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AC5EAD"/>
    <w:pPr>
      <w:tabs>
        <w:tab w:val="center" w:pos="4536"/>
        <w:tab w:val="right" w:pos="9072"/>
      </w:tabs>
    </w:pPr>
  </w:style>
  <w:style w:type="character" w:customStyle="1" w:styleId="AntetCaracter">
    <w:name w:val="Antet Caracter"/>
    <w:basedOn w:val="Fontdeparagrafimplicit"/>
    <w:link w:val="Antet"/>
    <w:uiPriority w:val="99"/>
    <w:rsid w:val="00AC5EAD"/>
    <w:rPr>
      <w:rFonts w:ascii="Verdana" w:eastAsia="Verdana" w:hAnsi="Verdana"/>
      <w:sz w:val="18"/>
      <w:szCs w:val="16"/>
    </w:rPr>
  </w:style>
  <w:style w:type="paragraph" w:styleId="Subsol">
    <w:name w:val="footer"/>
    <w:basedOn w:val="Normal"/>
    <w:link w:val="SubsolCaracter"/>
    <w:uiPriority w:val="99"/>
    <w:unhideWhenUsed/>
    <w:rsid w:val="00AC5EAD"/>
    <w:pPr>
      <w:tabs>
        <w:tab w:val="center" w:pos="4536"/>
        <w:tab w:val="right" w:pos="9072"/>
      </w:tabs>
    </w:pPr>
  </w:style>
  <w:style w:type="character" w:customStyle="1" w:styleId="SubsolCaracter">
    <w:name w:val="Subsol Caracter"/>
    <w:basedOn w:val="Fontdeparagrafimplicit"/>
    <w:link w:val="Subsol"/>
    <w:uiPriority w:val="99"/>
    <w:rsid w:val="00AC5EAD"/>
    <w:rPr>
      <w:rFonts w:ascii="Verdana" w:eastAsia="Verdana" w:hAnsi="Verdana"/>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01864">
      <w:marLeft w:val="72"/>
      <w:marRight w:val="72"/>
      <w:marTop w:val="72"/>
      <w:marBottom w:val="72"/>
      <w:divBdr>
        <w:top w:val="dotted" w:sz="6" w:space="0" w:color="FEFEFE"/>
        <w:left w:val="dotted" w:sz="6" w:space="0" w:color="FEFEFE"/>
        <w:bottom w:val="dotted" w:sz="6" w:space="0" w:color="FEFEFE"/>
        <w:right w:val="dotted" w:sz="6" w:space="0" w:color="FEFEFE"/>
      </w:divBdr>
    </w:div>
    <w:div w:id="640581023">
      <w:marLeft w:val="72"/>
      <w:marRight w:val="72"/>
      <w:marTop w:val="72"/>
      <w:marBottom w:val="72"/>
      <w:divBdr>
        <w:top w:val="dotted" w:sz="6" w:space="0" w:color="FEFEFE"/>
        <w:left w:val="dotted" w:sz="6" w:space="0" w:color="FEFEFE"/>
        <w:bottom w:val="dotted" w:sz="6" w:space="0" w:color="FEFEFE"/>
        <w:right w:val="dotted" w:sz="6" w:space="0" w:color="FEFEFE"/>
      </w:divBdr>
    </w:div>
    <w:div w:id="857617215">
      <w:marLeft w:val="72"/>
      <w:marRight w:val="72"/>
      <w:marTop w:val="72"/>
      <w:marBottom w:val="72"/>
      <w:divBdr>
        <w:top w:val="dotted" w:sz="6" w:space="0" w:color="FEFEFE"/>
        <w:left w:val="dotted" w:sz="6" w:space="0" w:color="FEFEFE"/>
        <w:bottom w:val="dotted" w:sz="6" w:space="0" w:color="FEFEFE"/>
        <w:right w:val="dotted" w:sz="6" w:space="0" w:color="FEFEFE"/>
      </w:divBdr>
    </w:div>
    <w:div w:id="982469206">
      <w:marLeft w:val="72"/>
      <w:marRight w:val="72"/>
      <w:marTop w:val="72"/>
      <w:marBottom w:val="72"/>
      <w:divBdr>
        <w:top w:val="dotted" w:sz="6" w:space="0" w:color="FEFEFE"/>
        <w:left w:val="dotted" w:sz="6" w:space="0" w:color="FEFEFE"/>
        <w:bottom w:val="dotted" w:sz="6" w:space="0" w:color="FEFEFE"/>
        <w:right w:val="dotted" w:sz="6" w:space="0" w:color="FEFEFE"/>
      </w:divBdr>
    </w:div>
    <w:div w:id="1261568171">
      <w:marLeft w:val="0"/>
      <w:marRight w:val="0"/>
      <w:marTop w:val="0"/>
      <w:marBottom w:val="0"/>
      <w:divBdr>
        <w:top w:val="none" w:sz="0" w:space="0" w:color="auto"/>
        <w:left w:val="none" w:sz="0" w:space="0" w:color="auto"/>
        <w:bottom w:val="none" w:sz="0" w:space="0" w:color="auto"/>
        <w:right w:val="none" w:sz="0" w:space="0" w:color="auto"/>
      </w:divBdr>
      <w:divsChild>
        <w:div w:id="410279005">
          <w:marLeft w:val="0"/>
          <w:marRight w:val="0"/>
          <w:marTop w:val="144"/>
          <w:marBottom w:val="144"/>
          <w:divBdr>
            <w:top w:val="none" w:sz="0" w:space="0" w:color="auto"/>
            <w:left w:val="none" w:sz="0" w:space="0" w:color="auto"/>
            <w:bottom w:val="none" w:sz="0" w:space="0" w:color="auto"/>
            <w:right w:val="none" w:sz="0" w:space="0" w:color="auto"/>
          </w:divBdr>
        </w:div>
        <w:div w:id="169150396">
          <w:marLeft w:val="0"/>
          <w:marRight w:val="0"/>
          <w:marTop w:val="0"/>
          <w:marBottom w:val="0"/>
          <w:divBdr>
            <w:top w:val="dotted" w:sz="6" w:space="0" w:color="FEFEFE"/>
            <w:left w:val="dotted" w:sz="6" w:space="19" w:color="FEFEFE"/>
            <w:bottom w:val="dotted" w:sz="6" w:space="0" w:color="FEFEFE"/>
            <w:right w:val="dotted" w:sz="6" w:space="0" w:color="FEFEFE"/>
          </w:divBdr>
        </w:div>
        <w:div w:id="797141026">
          <w:marLeft w:val="0"/>
          <w:marRight w:val="0"/>
          <w:marTop w:val="0"/>
          <w:marBottom w:val="0"/>
          <w:divBdr>
            <w:top w:val="dotted" w:sz="6" w:space="0" w:color="FEFEFE"/>
            <w:left w:val="dotted" w:sz="6" w:space="19" w:color="FEFEFE"/>
            <w:bottom w:val="dotted" w:sz="6" w:space="0" w:color="FEFEFE"/>
            <w:right w:val="dotted" w:sz="6" w:space="0" w:color="FEFEFE"/>
          </w:divBdr>
        </w:div>
        <w:div w:id="44553756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350176443">
      <w:marLeft w:val="72"/>
      <w:marRight w:val="72"/>
      <w:marTop w:val="72"/>
      <w:marBottom w:val="72"/>
      <w:divBdr>
        <w:top w:val="dotted" w:sz="6" w:space="0" w:color="FEFEFE"/>
        <w:left w:val="dotted" w:sz="6" w:space="0" w:color="FEFEFE"/>
        <w:bottom w:val="dotted" w:sz="6" w:space="0" w:color="FEFEFE"/>
        <w:right w:val="dotted" w:sz="6" w:space="0" w:color="FEFEFE"/>
      </w:divBdr>
    </w:div>
    <w:div w:id="1381974064">
      <w:marLeft w:val="0"/>
      <w:marRight w:val="0"/>
      <w:marTop w:val="0"/>
      <w:marBottom w:val="0"/>
      <w:divBdr>
        <w:top w:val="none" w:sz="0" w:space="0" w:color="auto"/>
        <w:left w:val="none" w:sz="0" w:space="0" w:color="auto"/>
        <w:bottom w:val="none" w:sz="0" w:space="0" w:color="auto"/>
        <w:right w:val="none" w:sz="0" w:space="0" w:color="auto"/>
      </w:divBdr>
      <w:divsChild>
        <w:div w:id="1282808891">
          <w:marLeft w:val="288"/>
          <w:marRight w:val="72"/>
          <w:marTop w:val="72"/>
          <w:marBottom w:val="72"/>
          <w:divBdr>
            <w:top w:val="dotted" w:sz="6" w:space="0" w:color="FEFEFE"/>
            <w:left w:val="dotted" w:sz="6" w:space="0" w:color="FEFEFE"/>
            <w:bottom w:val="dotted" w:sz="6" w:space="0" w:color="FEFEFE"/>
            <w:right w:val="dotted" w:sz="6" w:space="0" w:color="FEFEFE"/>
          </w:divBdr>
          <w:divsChild>
            <w:div w:id="1515995342">
              <w:marLeft w:val="0"/>
              <w:marRight w:val="0"/>
              <w:marTop w:val="0"/>
              <w:marBottom w:val="0"/>
              <w:divBdr>
                <w:top w:val="none" w:sz="0" w:space="0" w:color="auto"/>
                <w:left w:val="none" w:sz="0" w:space="0" w:color="auto"/>
                <w:bottom w:val="none" w:sz="0" w:space="0" w:color="auto"/>
                <w:right w:val="none" w:sz="0" w:space="0" w:color="auto"/>
              </w:divBdr>
            </w:div>
          </w:divsChild>
        </w:div>
        <w:div w:id="1886982237">
          <w:marLeft w:val="72"/>
          <w:marRight w:val="72"/>
          <w:marTop w:val="72"/>
          <w:marBottom w:val="72"/>
          <w:divBdr>
            <w:top w:val="dotted" w:sz="6" w:space="0" w:color="FEFEFE"/>
            <w:left w:val="dotted" w:sz="6" w:space="0" w:color="FEFEFE"/>
            <w:bottom w:val="dotted" w:sz="6" w:space="0" w:color="FEFEFE"/>
            <w:right w:val="dotted" w:sz="6" w:space="0" w:color="FEFEFE"/>
          </w:divBdr>
          <w:divsChild>
            <w:div w:id="470633554">
              <w:marLeft w:val="72"/>
              <w:marRight w:val="72"/>
              <w:marTop w:val="72"/>
              <w:marBottom w:val="72"/>
              <w:divBdr>
                <w:top w:val="dotted" w:sz="6" w:space="0" w:color="FEFEFE"/>
                <w:left w:val="dotted" w:sz="6" w:space="0" w:color="FEFEFE"/>
                <w:bottom w:val="dotted" w:sz="6" w:space="0" w:color="FEFEFE"/>
                <w:right w:val="dotted" w:sz="6" w:space="0" w:color="FEFEFE"/>
              </w:divBdr>
            </w:div>
            <w:div w:id="196747119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740978470">
          <w:marLeft w:val="72"/>
          <w:marRight w:val="72"/>
          <w:marTop w:val="72"/>
          <w:marBottom w:val="72"/>
          <w:divBdr>
            <w:top w:val="dotted" w:sz="6" w:space="0" w:color="FEFEFE"/>
            <w:left w:val="dotted" w:sz="6" w:space="0" w:color="FEFEFE"/>
            <w:bottom w:val="dotted" w:sz="6" w:space="0" w:color="FEFEFE"/>
            <w:right w:val="dotted" w:sz="6" w:space="0" w:color="FEFEFE"/>
          </w:divBdr>
          <w:divsChild>
            <w:div w:id="253173677">
              <w:marLeft w:val="72"/>
              <w:marRight w:val="72"/>
              <w:marTop w:val="72"/>
              <w:marBottom w:val="72"/>
              <w:divBdr>
                <w:top w:val="dotted" w:sz="6" w:space="0" w:color="FEFEFE"/>
                <w:left w:val="dotted" w:sz="6" w:space="0" w:color="FEFEFE"/>
                <w:bottom w:val="dotted" w:sz="6" w:space="0" w:color="FEFEFE"/>
                <w:right w:val="dotted" w:sz="6" w:space="0" w:color="FEFEFE"/>
              </w:divBdr>
              <w:divsChild>
                <w:div w:id="1354376658">
                  <w:marLeft w:val="225"/>
                  <w:marRight w:val="0"/>
                  <w:marTop w:val="0"/>
                  <w:marBottom w:val="0"/>
                  <w:divBdr>
                    <w:top w:val="dotted" w:sz="6" w:space="0" w:color="FEFEFE"/>
                    <w:left w:val="dotted" w:sz="6" w:space="11" w:color="FEFEFE"/>
                    <w:bottom w:val="dotted" w:sz="6" w:space="0" w:color="FEFEFE"/>
                    <w:right w:val="dotted" w:sz="6" w:space="0" w:color="FEFEFE"/>
                  </w:divBdr>
                </w:div>
                <w:div w:id="824609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19910760">
              <w:marLeft w:val="72"/>
              <w:marRight w:val="72"/>
              <w:marTop w:val="72"/>
              <w:marBottom w:val="72"/>
              <w:divBdr>
                <w:top w:val="dotted" w:sz="6" w:space="0" w:color="FEFEFE"/>
                <w:left w:val="dotted" w:sz="6" w:space="0" w:color="FEFEFE"/>
                <w:bottom w:val="dotted" w:sz="6" w:space="0" w:color="FEFEFE"/>
                <w:right w:val="dotted" w:sz="6" w:space="0" w:color="FEFEFE"/>
              </w:divBdr>
              <w:divsChild>
                <w:div w:id="1082801512">
                  <w:marLeft w:val="225"/>
                  <w:marRight w:val="0"/>
                  <w:marTop w:val="0"/>
                  <w:marBottom w:val="0"/>
                  <w:divBdr>
                    <w:top w:val="dotted" w:sz="6" w:space="0" w:color="FEFEFE"/>
                    <w:left w:val="dotted" w:sz="6" w:space="11" w:color="FEFEFE"/>
                    <w:bottom w:val="dotted" w:sz="6" w:space="0" w:color="FEFEFE"/>
                    <w:right w:val="dotted" w:sz="6" w:space="0" w:color="FEFEFE"/>
                  </w:divBdr>
                </w:div>
                <w:div w:id="1251546244">
                  <w:marLeft w:val="225"/>
                  <w:marRight w:val="0"/>
                  <w:marTop w:val="0"/>
                  <w:marBottom w:val="0"/>
                  <w:divBdr>
                    <w:top w:val="dotted" w:sz="6" w:space="0" w:color="FEFEFE"/>
                    <w:left w:val="dotted" w:sz="6" w:space="11" w:color="FEFEFE"/>
                    <w:bottom w:val="dotted" w:sz="6" w:space="0" w:color="FEFEFE"/>
                    <w:right w:val="dotted" w:sz="6" w:space="0" w:color="FEFEFE"/>
                  </w:divBdr>
                </w:div>
                <w:div w:id="564418075">
                  <w:marLeft w:val="225"/>
                  <w:marRight w:val="0"/>
                  <w:marTop w:val="0"/>
                  <w:marBottom w:val="0"/>
                  <w:divBdr>
                    <w:top w:val="dotted" w:sz="6" w:space="0" w:color="FEFEFE"/>
                    <w:left w:val="dotted" w:sz="6" w:space="11" w:color="FEFEFE"/>
                    <w:bottom w:val="dotted" w:sz="6" w:space="0" w:color="FEFEFE"/>
                    <w:right w:val="dotted" w:sz="6" w:space="0" w:color="FEFEFE"/>
                  </w:divBdr>
                </w:div>
                <w:div w:id="1687827445">
                  <w:marLeft w:val="225"/>
                  <w:marRight w:val="0"/>
                  <w:marTop w:val="0"/>
                  <w:marBottom w:val="0"/>
                  <w:divBdr>
                    <w:top w:val="dotted" w:sz="6" w:space="0" w:color="FEFEFE"/>
                    <w:left w:val="dotted" w:sz="6" w:space="11" w:color="FEFEFE"/>
                    <w:bottom w:val="dotted" w:sz="6" w:space="0" w:color="FEFEFE"/>
                    <w:right w:val="dotted" w:sz="6" w:space="0" w:color="FEFEFE"/>
                  </w:divBdr>
                </w:div>
                <w:div w:id="1221087877">
                  <w:marLeft w:val="225"/>
                  <w:marRight w:val="0"/>
                  <w:marTop w:val="0"/>
                  <w:marBottom w:val="0"/>
                  <w:divBdr>
                    <w:top w:val="dotted" w:sz="6" w:space="0" w:color="FEFEFE"/>
                    <w:left w:val="dotted" w:sz="6" w:space="11" w:color="FEFEFE"/>
                    <w:bottom w:val="dotted" w:sz="6" w:space="0" w:color="FEFEFE"/>
                    <w:right w:val="dotted" w:sz="6" w:space="0" w:color="FEFEFE"/>
                  </w:divBdr>
                </w:div>
                <w:div w:id="1452016920">
                  <w:marLeft w:val="225"/>
                  <w:marRight w:val="0"/>
                  <w:marTop w:val="0"/>
                  <w:marBottom w:val="0"/>
                  <w:divBdr>
                    <w:top w:val="dotted" w:sz="6" w:space="0" w:color="FEFEFE"/>
                    <w:left w:val="dotted" w:sz="6" w:space="11" w:color="FEFEFE"/>
                    <w:bottom w:val="dotted" w:sz="6" w:space="0" w:color="FEFEFE"/>
                    <w:right w:val="dotted" w:sz="6" w:space="0" w:color="FEFEFE"/>
                  </w:divBdr>
                </w:div>
                <w:div w:id="1706100544">
                  <w:marLeft w:val="225"/>
                  <w:marRight w:val="0"/>
                  <w:marTop w:val="0"/>
                  <w:marBottom w:val="0"/>
                  <w:divBdr>
                    <w:top w:val="dotted" w:sz="6" w:space="0" w:color="FEFEFE"/>
                    <w:left w:val="dotted" w:sz="6" w:space="11" w:color="FEFEFE"/>
                    <w:bottom w:val="dotted" w:sz="6" w:space="0" w:color="FEFEFE"/>
                    <w:right w:val="dotted" w:sz="6" w:space="0" w:color="FEFEFE"/>
                  </w:divBdr>
                </w:div>
                <w:div w:id="868641353">
                  <w:marLeft w:val="225"/>
                  <w:marRight w:val="0"/>
                  <w:marTop w:val="0"/>
                  <w:marBottom w:val="0"/>
                  <w:divBdr>
                    <w:top w:val="dotted" w:sz="6" w:space="0" w:color="FEFEFE"/>
                    <w:left w:val="dotted" w:sz="6" w:space="11" w:color="FEFEFE"/>
                    <w:bottom w:val="dotted" w:sz="6" w:space="0" w:color="FEFEFE"/>
                    <w:right w:val="dotted" w:sz="6" w:space="0" w:color="FEFEFE"/>
                  </w:divBdr>
                </w:div>
                <w:div w:id="415590605">
                  <w:marLeft w:val="225"/>
                  <w:marRight w:val="0"/>
                  <w:marTop w:val="0"/>
                  <w:marBottom w:val="0"/>
                  <w:divBdr>
                    <w:top w:val="dotted" w:sz="6" w:space="0" w:color="FEFEFE"/>
                    <w:left w:val="dotted" w:sz="6" w:space="11" w:color="FEFEFE"/>
                    <w:bottom w:val="dotted" w:sz="6" w:space="0" w:color="FEFEFE"/>
                    <w:right w:val="dotted" w:sz="6" w:space="0" w:color="FEFEFE"/>
                  </w:divBdr>
                </w:div>
                <w:div w:id="755322081">
                  <w:marLeft w:val="225"/>
                  <w:marRight w:val="0"/>
                  <w:marTop w:val="0"/>
                  <w:marBottom w:val="0"/>
                  <w:divBdr>
                    <w:top w:val="dotted" w:sz="6" w:space="0" w:color="FEFEFE"/>
                    <w:left w:val="dotted" w:sz="6" w:space="11" w:color="FEFEFE"/>
                    <w:bottom w:val="dotted" w:sz="6" w:space="0" w:color="FEFEFE"/>
                    <w:right w:val="dotted" w:sz="6" w:space="0" w:color="FEFEFE"/>
                  </w:divBdr>
                </w:div>
                <w:div w:id="35934198">
                  <w:marLeft w:val="225"/>
                  <w:marRight w:val="0"/>
                  <w:marTop w:val="0"/>
                  <w:marBottom w:val="0"/>
                  <w:divBdr>
                    <w:top w:val="dotted" w:sz="6" w:space="0" w:color="FEFEFE"/>
                    <w:left w:val="dotted" w:sz="6" w:space="11" w:color="FEFEFE"/>
                    <w:bottom w:val="dotted" w:sz="6" w:space="0" w:color="FEFEFE"/>
                    <w:right w:val="dotted" w:sz="6" w:space="0" w:color="FEFEFE"/>
                  </w:divBdr>
                </w:div>
                <w:div w:id="10822200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1880502">
              <w:marLeft w:val="72"/>
              <w:marRight w:val="72"/>
              <w:marTop w:val="72"/>
              <w:marBottom w:val="72"/>
              <w:divBdr>
                <w:top w:val="dotted" w:sz="6" w:space="0" w:color="FEFEFE"/>
                <w:left w:val="dotted" w:sz="6" w:space="0" w:color="FEFEFE"/>
                <w:bottom w:val="dotted" w:sz="6" w:space="0" w:color="FEFEFE"/>
                <w:right w:val="dotted" w:sz="6" w:space="0" w:color="FEFEFE"/>
              </w:divBdr>
              <w:divsChild>
                <w:div w:id="1024402216">
                  <w:marLeft w:val="225"/>
                  <w:marRight w:val="0"/>
                  <w:marTop w:val="0"/>
                  <w:marBottom w:val="0"/>
                  <w:divBdr>
                    <w:top w:val="dotted" w:sz="6" w:space="0" w:color="FEFEFE"/>
                    <w:left w:val="dotted" w:sz="6" w:space="11" w:color="FEFEFE"/>
                    <w:bottom w:val="dotted" w:sz="6" w:space="0" w:color="FEFEFE"/>
                    <w:right w:val="dotted" w:sz="6" w:space="0" w:color="FEFEFE"/>
                  </w:divBdr>
                </w:div>
                <w:div w:id="1427532866">
                  <w:marLeft w:val="225"/>
                  <w:marRight w:val="0"/>
                  <w:marTop w:val="0"/>
                  <w:marBottom w:val="0"/>
                  <w:divBdr>
                    <w:top w:val="dotted" w:sz="6" w:space="0" w:color="FEFEFE"/>
                    <w:left w:val="dotted" w:sz="6" w:space="11" w:color="FEFEFE"/>
                    <w:bottom w:val="dotted" w:sz="6" w:space="0" w:color="FEFEFE"/>
                    <w:right w:val="dotted" w:sz="6" w:space="0" w:color="FEFEFE"/>
                  </w:divBdr>
                </w:div>
                <w:div w:id="351032743">
                  <w:marLeft w:val="225"/>
                  <w:marRight w:val="0"/>
                  <w:marTop w:val="0"/>
                  <w:marBottom w:val="0"/>
                  <w:divBdr>
                    <w:top w:val="dotted" w:sz="6" w:space="0" w:color="FEFEFE"/>
                    <w:left w:val="dotted" w:sz="6" w:space="11" w:color="FEFEFE"/>
                    <w:bottom w:val="dotted" w:sz="6" w:space="0" w:color="FEFEFE"/>
                    <w:right w:val="dotted" w:sz="6" w:space="0" w:color="FEFEFE"/>
                  </w:divBdr>
                  <w:divsChild>
                    <w:div w:id="1335180901">
                      <w:marLeft w:val="225"/>
                      <w:marRight w:val="0"/>
                      <w:marTop w:val="0"/>
                      <w:marBottom w:val="0"/>
                      <w:divBdr>
                        <w:top w:val="dotted" w:sz="6" w:space="0" w:color="FEFEFE"/>
                        <w:left w:val="dotted" w:sz="6" w:space="11" w:color="FEFEFE"/>
                        <w:bottom w:val="dotted" w:sz="6" w:space="0" w:color="FEFEFE"/>
                        <w:right w:val="dotted" w:sz="6" w:space="0" w:color="FEFEFE"/>
                      </w:divBdr>
                    </w:div>
                    <w:div w:id="834763967">
                      <w:marLeft w:val="225"/>
                      <w:marRight w:val="0"/>
                      <w:marTop w:val="0"/>
                      <w:marBottom w:val="0"/>
                      <w:divBdr>
                        <w:top w:val="dotted" w:sz="6" w:space="0" w:color="FEFEFE"/>
                        <w:left w:val="dotted" w:sz="6" w:space="11" w:color="FEFEFE"/>
                        <w:bottom w:val="dotted" w:sz="6" w:space="0" w:color="FEFEFE"/>
                        <w:right w:val="dotted" w:sz="6" w:space="0" w:color="FEFEFE"/>
                      </w:divBdr>
                    </w:div>
                    <w:div w:id="12592180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76774142">
                  <w:marLeft w:val="225"/>
                  <w:marRight w:val="0"/>
                  <w:marTop w:val="0"/>
                  <w:marBottom w:val="0"/>
                  <w:divBdr>
                    <w:top w:val="dotted" w:sz="6" w:space="0" w:color="FEFEFE"/>
                    <w:left w:val="dotted" w:sz="6" w:space="11" w:color="FEFEFE"/>
                    <w:bottom w:val="dotted" w:sz="6" w:space="0" w:color="FEFEFE"/>
                    <w:right w:val="dotted" w:sz="6" w:space="0" w:color="FEFEFE"/>
                  </w:divBdr>
                </w:div>
                <w:div w:id="10466103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06086332">
              <w:marLeft w:val="72"/>
              <w:marRight w:val="72"/>
              <w:marTop w:val="72"/>
              <w:marBottom w:val="72"/>
              <w:divBdr>
                <w:top w:val="dotted" w:sz="6" w:space="0" w:color="FEFEFE"/>
                <w:left w:val="dotted" w:sz="6" w:space="0" w:color="FEFEFE"/>
                <w:bottom w:val="dotted" w:sz="6" w:space="0" w:color="FEFEFE"/>
                <w:right w:val="dotted" w:sz="6" w:space="0" w:color="FEFEFE"/>
              </w:divBdr>
              <w:divsChild>
                <w:div w:id="1364556153">
                  <w:marLeft w:val="225"/>
                  <w:marRight w:val="0"/>
                  <w:marTop w:val="0"/>
                  <w:marBottom w:val="0"/>
                  <w:divBdr>
                    <w:top w:val="dotted" w:sz="6" w:space="0" w:color="FEFEFE"/>
                    <w:left w:val="dotted" w:sz="6" w:space="11" w:color="FEFEFE"/>
                    <w:bottom w:val="dotted" w:sz="6" w:space="0" w:color="FEFEFE"/>
                    <w:right w:val="dotted" w:sz="6" w:space="0" w:color="FEFEFE"/>
                  </w:divBdr>
                  <w:divsChild>
                    <w:div w:id="309990685">
                      <w:marLeft w:val="225"/>
                      <w:marRight w:val="0"/>
                      <w:marTop w:val="0"/>
                      <w:marBottom w:val="0"/>
                      <w:divBdr>
                        <w:top w:val="dotted" w:sz="6" w:space="0" w:color="FEFEFE"/>
                        <w:left w:val="dotted" w:sz="6" w:space="11" w:color="FEFEFE"/>
                        <w:bottom w:val="dotted" w:sz="6" w:space="0" w:color="FEFEFE"/>
                        <w:right w:val="dotted" w:sz="6" w:space="0" w:color="FEFEFE"/>
                      </w:divBdr>
                    </w:div>
                    <w:div w:id="304047376">
                      <w:marLeft w:val="225"/>
                      <w:marRight w:val="0"/>
                      <w:marTop w:val="0"/>
                      <w:marBottom w:val="0"/>
                      <w:divBdr>
                        <w:top w:val="dotted" w:sz="6" w:space="0" w:color="FEFEFE"/>
                        <w:left w:val="dotted" w:sz="6" w:space="11" w:color="FEFEFE"/>
                        <w:bottom w:val="dotted" w:sz="6" w:space="0" w:color="FEFEFE"/>
                        <w:right w:val="dotted" w:sz="6" w:space="0" w:color="FEFEFE"/>
                      </w:divBdr>
                    </w:div>
                    <w:div w:id="1085808859">
                      <w:marLeft w:val="225"/>
                      <w:marRight w:val="0"/>
                      <w:marTop w:val="0"/>
                      <w:marBottom w:val="0"/>
                      <w:divBdr>
                        <w:top w:val="dotted" w:sz="6" w:space="0" w:color="FEFEFE"/>
                        <w:left w:val="dotted" w:sz="6" w:space="11" w:color="FEFEFE"/>
                        <w:bottom w:val="dotted" w:sz="6" w:space="0" w:color="FEFEFE"/>
                        <w:right w:val="dotted" w:sz="6" w:space="0" w:color="FEFEFE"/>
                      </w:divBdr>
                    </w:div>
                    <w:div w:id="201796615">
                      <w:marLeft w:val="225"/>
                      <w:marRight w:val="0"/>
                      <w:marTop w:val="0"/>
                      <w:marBottom w:val="0"/>
                      <w:divBdr>
                        <w:top w:val="dotted" w:sz="6" w:space="0" w:color="FEFEFE"/>
                        <w:left w:val="dotted" w:sz="6" w:space="11" w:color="FEFEFE"/>
                        <w:bottom w:val="dotted" w:sz="6" w:space="0" w:color="FEFEFE"/>
                        <w:right w:val="dotted" w:sz="6" w:space="0" w:color="FEFEFE"/>
                      </w:divBdr>
                    </w:div>
                    <w:div w:id="817262016">
                      <w:marLeft w:val="225"/>
                      <w:marRight w:val="0"/>
                      <w:marTop w:val="0"/>
                      <w:marBottom w:val="0"/>
                      <w:divBdr>
                        <w:top w:val="dotted" w:sz="6" w:space="0" w:color="FEFEFE"/>
                        <w:left w:val="dotted" w:sz="6" w:space="11" w:color="FEFEFE"/>
                        <w:bottom w:val="dotted" w:sz="6" w:space="0" w:color="FEFEFE"/>
                        <w:right w:val="dotted" w:sz="6" w:space="0" w:color="FEFEFE"/>
                      </w:divBdr>
                    </w:div>
                    <w:div w:id="256138505">
                      <w:marLeft w:val="225"/>
                      <w:marRight w:val="0"/>
                      <w:marTop w:val="0"/>
                      <w:marBottom w:val="0"/>
                      <w:divBdr>
                        <w:top w:val="dotted" w:sz="6" w:space="0" w:color="FEFEFE"/>
                        <w:left w:val="dotted" w:sz="6" w:space="11" w:color="FEFEFE"/>
                        <w:bottom w:val="dotted" w:sz="6" w:space="0" w:color="FEFEFE"/>
                        <w:right w:val="dotted" w:sz="6" w:space="0" w:color="FEFEFE"/>
                      </w:divBdr>
                    </w:div>
                    <w:div w:id="887958625">
                      <w:marLeft w:val="225"/>
                      <w:marRight w:val="0"/>
                      <w:marTop w:val="0"/>
                      <w:marBottom w:val="0"/>
                      <w:divBdr>
                        <w:top w:val="dotted" w:sz="6" w:space="0" w:color="FEFEFE"/>
                        <w:left w:val="dotted" w:sz="6" w:space="11" w:color="FEFEFE"/>
                        <w:bottom w:val="dotted" w:sz="6" w:space="0" w:color="FEFEFE"/>
                        <w:right w:val="dotted" w:sz="6" w:space="0" w:color="FEFEFE"/>
                      </w:divBdr>
                    </w:div>
                    <w:div w:id="250118009">
                      <w:marLeft w:val="225"/>
                      <w:marRight w:val="0"/>
                      <w:marTop w:val="0"/>
                      <w:marBottom w:val="0"/>
                      <w:divBdr>
                        <w:top w:val="dotted" w:sz="6" w:space="0" w:color="FEFEFE"/>
                        <w:left w:val="dotted" w:sz="6" w:space="11" w:color="FEFEFE"/>
                        <w:bottom w:val="dotted" w:sz="6" w:space="0" w:color="FEFEFE"/>
                        <w:right w:val="dotted" w:sz="6" w:space="0" w:color="FEFEFE"/>
                      </w:divBdr>
                    </w:div>
                    <w:div w:id="1746370117">
                      <w:marLeft w:val="225"/>
                      <w:marRight w:val="0"/>
                      <w:marTop w:val="0"/>
                      <w:marBottom w:val="0"/>
                      <w:divBdr>
                        <w:top w:val="dotted" w:sz="6" w:space="0" w:color="FEFEFE"/>
                        <w:left w:val="dotted" w:sz="6" w:space="11" w:color="FEFEFE"/>
                        <w:bottom w:val="dotted" w:sz="6" w:space="0" w:color="FEFEFE"/>
                        <w:right w:val="dotted" w:sz="6" w:space="0" w:color="FEFEFE"/>
                      </w:divBdr>
                    </w:div>
                    <w:div w:id="14659990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20601094">
                  <w:marLeft w:val="225"/>
                  <w:marRight w:val="0"/>
                  <w:marTop w:val="0"/>
                  <w:marBottom w:val="0"/>
                  <w:divBdr>
                    <w:top w:val="dotted" w:sz="6" w:space="0" w:color="FEFEFE"/>
                    <w:left w:val="dotted" w:sz="6" w:space="11" w:color="FEFEFE"/>
                    <w:bottom w:val="dotted" w:sz="6" w:space="0" w:color="FEFEFE"/>
                    <w:right w:val="dotted" w:sz="6" w:space="0" w:color="FEFEFE"/>
                  </w:divBdr>
                </w:div>
                <w:div w:id="19230991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6629357">
              <w:marLeft w:val="72"/>
              <w:marRight w:val="72"/>
              <w:marTop w:val="72"/>
              <w:marBottom w:val="72"/>
              <w:divBdr>
                <w:top w:val="dotted" w:sz="6" w:space="0" w:color="FEFEFE"/>
                <w:left w:val="dotted" w:sz="6" w:space="0" w:color="FEFEFE"/>
                <w:bottom w:val="dotted" w:sz="6" w:space="0" w:color="FEFEFE"/>
                <w:right w:val="dotted" w:sz="6" w:space="0" w:color="FEFEFE"/>
              </w:divBdr>
              <w:divsChild>
                <w:div w:id="1413358521">
                  <w:marLeft w:val="225"/>
                  <w:marRight w:val="0"/>
                  <w:marTop w:val="0"/>
                  <w:marBottom w:val="0"/>
                  <w:divBdr>
                    <w:top w:val="dotted" w:sz="6" w:space="0" w:color="FEFEFE"/>
                    <w:left w:val="dotted" w:sz="6" w:space="11" w:color="FEFEFE"/>
                    <w:bottom w:val="dotted" w:sz="6" w:space="0" w:color="FEFEFE"/>
                    <w:right w:val="dotted" w:sz="6" w:space="0" w:color="FEFEFE"/>
                  </w:divBdr>
                </w:div>
                <w:div w:id="323317013">
                  <w:marLeft w:val="225"/>
                  <w:marRight w:val="0"/>
                  <w:marTop w:val="0"/>
                  <w:marBottom w:val="0"/>
                  <w:divBdr>
                    <w:top w:val="dotted" w:sz="6" w:space="0" w:color="FEFEFE"/>
                    <w:left w:val="dotted" w:sz="6" w:space="11" w:color="FEFEFE"/>
                    <w:bottom w:val="dotted" w:sz="6" w:space="0" w:color="FEFEFE"/>
                    <w:right w:val="dotted" w:sz="6" w:space="0" w:color="FEFEFE"/>
                  </w:divBdr>
                  <w:divsChild>
                    <w:div w:id="241794478">
                      <w:marLeft w:val="225"/>
                      <w:marRight w:val="0"/>
                      <w:marTop w:val="0"/>
                      <w:marBottom w:val="0"/>
                      <w:divBdr>
                        <w:top w:val="dotted" w:sz="6" w:space="0" w:color="FEFEFE"/>
                        <w:left w:val="dotted" w:sz="6" w:space="11" w:color="FEFEFE"/>
                        <w:bottom w:val="dotted" w:sz="6" w:space="0" w:color="FEFEFE"/>
                        <w:right w:val="dotted" w:sz="6" w:space="0" w:color="FEFEFE"/>
                      </w:divBdr>
                    </w:div>
                    <w:div w:id="546643279">
                      <w:marLeft w:val="225"/>
                      <w:marRight w:val="0"/>
                      <w:marTop w:val="0"/>
                      <w:marBottom w:val="0"/>
                      <w:divBdr>
                        <w:top w:val="dotted" w:sz="6" w:space="0" w:color="FEFEFE"/>
                        <w:left w:val="dotted" w:sz="6" w:space="11" w:color="FEFEFE"/>
                        <w:bottom w:val="dotted" w:sz="6" w:space="0" w:color="FEFEFE"/>
                        <w:right w:val="dotted" w:sz="6" w:space="0" w:color="FEFEFE"/>
                      </w:divBdr>
                    </w:div>
                    <w:div w:id="1900169720">
                      <w:marLeft w:val="225"/>
                      <w:marRight w:val="0"/>
                      <w:marTop w:val="0"/>
                      <w:marBottom w:val="0"/>
                      <w:divBdr>
                        <w:top w:val="dotted" w:sz="6" w:space="0" w:color="FEFEFE"/>
                        <w:left w:val="dotted" w:sz="6" w:space="11" w:color="FEFEFE"/>
                        <w:bottom w:val="dotted" w:sz="6" w:space="0" w:color="FEFEFE"/>
                        <w:right w:val="dotted" w:sz="6" w:space="0" w:color="FEFEFE"/>
                      </w:divBdr>
                    </w:div>
                    <w:div w:id="1320890983">
                      <w:marLeft w:val="225"/>
                      <w:marRight w:val="0"/>
                      <w:marTop w:val="0"/>
                      <w:marBottom w:val="0"/>
                      <w:divBdr>
                        <w:top w:val="dotted" w:sz="6" w:space="0" w:color="FEFEFE"/>
                        <w:left w:val="dotted" w:sz="6" w:space="11" w:color="FEFEFE"/>
                        <w:bottom w:val="dotted" w:sz="6" w:space="0" w:color="FEFEFE"/>
                        <w:right w:val="dotted" w:sz="6" w:space="0" w:color="FEFEFE"/>
                      </w:divBdr>
                    </w:div>
                    <w:div w:id="11190331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48620618">
                  <w:marLeft w:val="225"/>
                  <w:marRight w:val="0"/>
                  <w:marTop w:val="0"/>
                  <w:marBottom w:val="0"/>
                  <w:divBdr>
                    <w:top w:val="dotted" w:sz="6" w:space="0" w:color="FEFEFE"/>
                    <w:left w:val="dotted" w:sz="6" w:space="11" w:color="FEFEFE"/>
                    <w:bottom w:val="dotted" w:sz="6" w:space="0" w:color="FEFEFE"/>
                    <w:right w:val="dotted" w:sz="6" w:space="0" w:color="FEFEFE"/>
                  </w:divBdr>
                </w:div>
                <w:div w:id="1385567481">
                  <w:marLeft w:val="225"/>
                  <w:marRight w:val="0"/>
                  <w:marTop w:val="0"/>
                  <w:marBottom w:val="0"/>
                  <w:divBdr>
                    <w:top w:val="dotted" w:sz="6" w:space="0" w:color="FEFEFE"/>
                    <w:left w:val="dotted" w:sz="6" w:space="11" w:color="FEFEFE"/>
                    <w:bottom w:val="dotted" w:sz="6" w:space="0" w:color="FEFEFE"/>
                    <w:right w:val="dotted" w:sz="6" w:space="0" w:color="FEFEFE"/>
                  </w:divBdr>
                </w:div>
                <w:div w:id="5659141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7707261">
              <w:marLeft w:val="72"/>
              <w:marRight w:val="72"/>
              <w:marTop w:val="72"/>
              <w:marBottom w:val="72"/>
              <w:divBdr>
                <w:top w:val="dotted" w:sz="6" w:space="0" w:color="FEFEFE"/>
                <w:left w:val="dotted" w:sz="6" w:space="0" w:color="FEFEFE"/>
                <w:bottom w:val="dotted" w:sz="6" w:space="0" w:color="FEFEFE"/>
                <w:right w:val="dotted" w:sz="6" w:space="0" w:color="FEFEFE"/>
              </w:divBdr>
              <w:divsChild>
                <w:div w:id="2022664093">
                  <w:marLeft w:val="225"/>
                  <w:marRight w:val="0"/>
                  <w:marTop w:val="0"/>
                  <w:marBottom w:val="0"/>
                  <w:divBdr>
                    <w:top w:val="dotted" w:sz="6" w:space="0" w:color="FEFEFE"/>
                    <w:left w:val="dotted" w:sz="6" w:space="11" w:color="FEFEFE"/>
                    <w:bottom w:val="dotted" w:sz="6" w:space="0" w:color="FEFEFE"/>
                    <w:right w:val="dotted" w:sz="6" w:space="0" w:color="FEFEFE"/>
                  </w:divBdr>
                  <w:divsChild>
                    <w:div w:id="1267233983">
                      <w:marLeft w:val="225"/>
                      <w:marRight w:val="0"/>
                      <w:marTop w:val="0"/>
                      <w:marBottom w:val="0"/>
                      <w:divBdr>
                        <w:top w:val="dotted" w:sz="6" w:space="0" w:color="FEFEFE"/>
                        <w:left w:val="dotted" w:sz="6" w:space="11" w:color="FEFEFE"/>
                        <w:bottom w:val="dotted" w:sz="6" w:space="0" w:color="FEFEFE"/>
                        <w:right w:val="dotted" w:sz="6" w:space="0" w:color="FEFEFE"/>
                      </w:divBdr>
                    </w:div>
                    <w:div w:id="932355">
                      <w:marLeft w:val="225"/>
                      <w:marRight w:val="0"/>
                      <w:marTop w:val="0"/>
                      <w:marBottom w:val="0"/>
                      <w:divBdr>
                        <w:top w:val="dotted" w:sz="6" w:space="0" w:color="FEFEFE"/>
                        <w:left w:val="dotted" w:sz="6" w:space="11" w:color="FEFEFE"/>
                        <w:bottom w:val="dotted" w:sz="6" w:space="0" w:color="FEFEFE"/>
                        <w:right w:val="dotted" w:sz="6" w:space="0" w:color="FEFEFE"/>
                      </w:divBdr>
                    </w:div>
                    <w:div w:id="254676666">
                      <w:marLeft w:val="225"/>
                      <w:marRight w:val="0"/>
                      <w:marTop w:val="0"/>
                      <w:marBottom w:val="0"/>
                      <w:divBdr>
                        <w:top w:val="dotted" w:sz="6" w:space="0" w:color="FEFEFE"/>
                        <w:left w:val="dotted" w:sz="6" w:space="11" w:color="FEFEFE"/>
                        <w:bottom w:val="dotted" w:sz="6" w:space="0" w:color="FEFEFE"/>
                        <w:right w:val="dotted" w:sz="6" w:space="0" w:color="FEFEFE"/>
                      </w:divBdr>
                    </w:div>
                    <w:div w:id="2139714826">
                      <w:marLeft w:val="225"/>
                      <w:marRight w:val="0"/>
                      <w:marTop w:val="0"/>
                      <w:marBottom w:val="0"/>
                      <w:divBdr>
                        <w:top w:val="dotted" w:sz="6" w:space="0" w:color="FEFEFE"/>
                        <w:left w:val="dotted" w:sz="6" w:space="11" w:color="FEFEFE"/>
                        <w:bottom w:val="dotted" w:sz="6" w:space="0" w:color="FEFEFE"/>
                        <w:right w:val="dotted" w:sz="6" w:space="0" w:color="FEFEFE"/>
                      </w:divBdr>
                    </w:div>
                    <w:div w:id="1022322994">
                      <w:marLeft w:val="225"/>
                      <w:marRight w:val="0"/>
                      <w:marTop w:val="0"/>
                      <w:marBottom w:val="0"/>
                      <w:divBdr>
                        <w:top w:val="dotted" w:sz="6" w:space="0" w:color="FEFEFE"/>
                        <w:left w:val="dotted" w:sz="6" w:space="11" w:color="FEFEFE"/>
                        <w:bottom w:val="dotted" w:sz="6" w:space="0" w:color="FEFEFE"/>
                        <w:right w:val="dotted" w:sz="6" w:space="0" w:color="FEFEFE"/>
                      </w:divBdr>
                    </w:div>
                    <w:div w:id="1186672170">
                      <w:marLeft w:val="225"/>
                      <w:marRight w:val="0"/>
                      <w:marTop w:val="0"/>
                      <w:marBottom w:val="0"/>
                      <w:divBdr>
                        <w:top w:val="dotted" w:sz="6" w:space="0" w:color="FEFEFE"/>
                        <w:left w:val="dotted" w:sz="6" w:space="11" w:color="FEFEFE"/>
                        <w:bottom w:val="dotted" w:sz="6" w:space="0" w:color="FEFEFE"/>
                        <w:right w:val="dotted" w:sz="6" w:space="0" w:color="FEFEFE"/>
                      </w:divBdr>
                    </w:div>
                    <w:div w:id="5812624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23154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514654512">
          <w:marLeft w:val="72"/>
          <w:marRight w:val="72"/>
          <w:marTop w:val="72"/>
          <w:marBottom w:val="72"/>
          <w:divBdr>
            <w:top w:val="dotted" w:sz="6" w:space="0" w:color="FEFEFE"/>
            <w:left w:val="dotted" w:sz="6" w:space="0" w:color="FEFEFE"/>
            <w:bottom w:val="dotted" w:sz="6" w:space="0" w:color="FEFEFE"/>
            <w:right w:val="dotted" w:sz="6" w:space="0" w:color="FEFEFE"/>
          </w:divBdr>
          <w:divsChild>
            <w:div w:id="768701134">
              <w:marLeft w:val="72"/>
              <w:marRight w:val="72"/>
              <w:marTop w:val="72"/>
              <w:marBottom w:val="72"/>
              <w:divBdr>
                <w:top w:val="dotted" w:sz="6" w:space="0" w:color="FEFEFE"/>
                <w:left w:val="dotted" w:sz="6" w:space="0" w:color="FEFEFE"/>
                <w:bottom w:val="dotted" w:sz="6" w:space="0" w:color="FEFEFE"/>
                <w:right w:val="dotted" w:sz="6" w:space="0" w:color="FEFEFE"/>
              </w:divBdr>
              <w:divsChild>
                <w:div w:id="301037722">
                  <w:marLeft w:val="225"/>
                  <w:marRight w:val="0"/>
                  <w:marTop w:val="0"/>
                  <w:marBottom w:val="0"/>
                  <w:divBdr>
                    <w:top w:val="dotted" w:sz="6" w:space="0" w:color="FEFEFE"/>
                    <w:left w:val="dotted" w:sz="6" w:space="11" w:color="FEFEFE"/>
                    <w:bottom w:val="dotted" w:sz="6" w:space="0" w:color="FEFEFE"/>
                    <w:right w:val="dotted" w:sz="6" w:space="0" w:color="FEFEFE"/>
                  </w:divBdr>
                  <w:divsChild>
                    <w:div w:id="2137481996">
                      <w:marLeft w:val="225"/>
                      <w:marRight w:val="0"/>
                      <w:marTop w:val="0"/>
                      <w:marBottom w:val="0"/>
                      <w:divBdr>
                        <w:top w:val="dotted" w:sz="6" w:space="0" w:color="FEFEFE"/>
                        <w:left w:val="dotted" w:sz="6" w:space="11" w:color="FEFEFE"/>
                        <w:bottom w:val="dotted" w:sz="6" w:space="0" w:color="FEFEFE"/>
                        <w:right w:val="dotted" w:sz="6" w:space="0" w:color="FEFEFE"/>
                      </w:divBdr>
                    </w:div>
                    <w:div w:id="1665892319">
                      <w:marLeft w:val="225"/>
                      <w:marRight w:val="0"/>
                      <w:marTop w:val="0"/>
                      <w:marBottom w:val="0"/>
                      <w:divBdr>
                        <w:top w:val="dotted" w:sz="6" w:space="0" w:color="FEFEFE"/>
                        <w:left w:val="dotted" w:sz="6" w:space="11" w:color="FEFEFE"/>
                        <w:bottom w:val="dotted" w:sz="6" w:space="0" w:color="FEFEFE"/>
                        <w:right w:val="dotted" w:sz="6" w:space="0" w:color="FEFEFE"/>
                      </w:divBdr>
                    </w:div>
                    <w:div w:id="11286245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33016079">
                  <w:marLeft w:val="225"/>
                  <w:marRight w:val="0"/>
                  <w:marTop w:val="0"/>
                  <w:marBottom w:val="0"/>
                  <w:divBdr>
                    <w:top w:val="dotted" w:sz="6" w:space="0" w:color="FEFEFE"/>
                    <w:left w:val="dotted" w:sz="6" w:space="11" w:color="FEFEFE"/>
                    <w:bottom w:val="dotted" w:sz="6" w:space="0" w:color="FEFEFE"/>
                    <w:right w:val="dotted" w:sz="6" w:space="0" w:color="FEFEFE"/>
                  </w:divBdr>
                </w:div>
                <w:div w:id="7670416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92030547">
              <w:marLeft w:val="72"/>
              <w:marRight w:val="72"/>
              <w:marTop w:val="72"/>
              <w:marBottom w:val="72"/>
              <w:divBdr>
                <w:top w:val="dotted" w:sz="6" w:space="0" w:color="FEFEFE"/>
                <w:left w:val="dotted" w:sz="6" w:space="0" w:color="FEFEFE"/>
                <w:bottom w:val="dotted" w:sz="6" w:space="0" w:color="FEFEFE"/>
                <w:right w:val="dotted" w:sz="6" w:space="0" w:color="FEFEFE"/>
              </w:divBdr>
              <w:divsChild>
                <w:div w:id="548615640">
                  <w:marLeft w:val="225"/>
                  <w:marRight w:val="0"/>
                  <w:marTop w:val="0"/>
                  <w:marBottom w:val="0"/>
                  <w:divBdr>
                    <w:top w:val="dotted" w:sz="6" w:space="0" w:color="FEFEFE"/>
                    <w:left w:val="dotted" w:sz="6" w:space="11" w:color="FEFEFE"/>
                    <w:bottom w:val="dotted" w:sz="6" w:space="0" w:color="FEFEFE"/>
                    <w:right w:val="dotted" w:sz="6" w:space="0" w:color="FEFEFE"/>
                  </w:divBdr>
                  <w:divsChild>
                    <w:div w:id="1817607142">
                      <w:marLeft w:val="225"/>
                      <w:marRight w:val="0"/>
                      <w:marTop w:val="0"/>
                      <w:marBottom w:val="0"/>
                      <w:divBdr>
                        <w:top w:val="dotted" w:sz="6" w:space="0" w:color="FEFEFE"/>
                        <w:left w:val="dotted" w:sz="6" w:space="11" w:color="FEFEFE"/>
                        <w:bottom w:val="dotted" w:sz="6" w:space="0" w:color="FEFEFE"/>
                        <w:right w:val="dotted" w:sz="6" w:space="0" w:color="FEFEFE"/>
                      </w:divBdr>
                    </w:div>
                    <w:div w:id="1717317771">
                      <w:marLeft w:val="225"/>
                      <w:marRight w:val="0"/>
                      <w:marTop w:val="0"/>
                      <w:marBottom w:val="0"/>
                      <w:divBdr>
                        <w:top w:val="dotted" w:sz="6" w:space="0" w:color="FEFEFE"/>
                        <w:left w:val="dotted" w:sz="6" w:space="11" w:color="FEFEFE"/>
                        <w:bottom w:val="dotted" w:sz="6" w:space="0" w:color="FEFEFE"/>
                        <w:right w:val="dotted" w:sz="6" w:space="0" w:color="FEFEFE"/>
                      </w:divBdr>
                    </w:div>
                    <w:div w:id="17192347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7285599">
                  <w:marLeft w:val="225"/>
                  <w:marRight w:val="0"/>
                  <w:marTop w:val="0"/>
                  <w:marBottom w:val="0"/>
                  <w:divBdr>
                    <w:top w:val="dotted" w:sz="6" w:space="0" w:color="FEFEFE"/>
                    <w:left w:val="dotted" w:sz="6" w:space="11" w:color="FEFEFE"/>
                    <w:bottom w:val="dotted" w:sz="6" w:space="0" w:color="FEFEFE"/>
                    <w:right w:val="dotted" w:sz="6" w:space="0" w:color="FEFEFE"/>
                  </w:divBdr>
                  <w:divsChild>
                    <w:div w:id="1030184370">
                      <w:marLeft w:val="225"/>
                      <w:marRight w:val="0"/>
                      <w:marTop w:val="0"/>
                      <w:marBottom w:val="0"/>
                      <w:divBdr>
                        <w:top w:val="dotted" w:sz="6" w:space="0" w:color="FEFEFE"/>
                        <w:left w:val="dotted" w:sz="6" w:space="11" w:color="FEFEFE"/>
                        <w:bottom w:val="dotted" w:sz="6" w:space="0" w:color="FEFEFE"/>
                        <w:right w:val="dotted" w:sz="6" w:space="0" w:color="FEFEFE"/>
                      </w:divBdr>
                    </w:div>
                    <w:div w:id="153961103">
                      <w:marLeft w:val="225"/>
                      <w:marRight w:val="0"/>
                      <w:marTop w:val="0"/>
                      <w:marBottom w:val="0"/>
                      <w:divBdr>
                        <w:top w:val="dotted" w:sz="6" w:space="0" w:color="FEFEFE"/>
                        <w:left w:val="dotted" w:sz="6" w:space="11" w:color="FEFEFE"/>
                        <w:bottom w:val="dotted" w:sz="6" w:space="0" w:color="FEFEFE"/>
                        <w:right w:val="dotted" w:sz="6" w:space="0" w:color="FEFEFE"/>
                      </w:divBdr>
                    </w:div>
                    <w:div w:id="2057462261">
                      <w:marLeft w:val="225"/>
                      <w:marRight w:val="0"/>
                      <w:marTop w:val="0"/>
                      <w:marBottom w:val="0"/>
                      <w:divBdr>
                        <w:top w:val="dotted" w:sz="6" w:space="0" w:color="FEFEFE"/>
                        <w:left w:val="dotted" w:sz="6" w:space="11" w:color="FEFEFE"/>
                        <w:bottom w:val="dotted" w:sz="6" w:space="0" w:color="FEFEFE"/>
                        <w:right w:val="dotted" w:sz="6" w:space="0" w:color="FEFEFE"/>
                      </w:divBdr>
                    </w:div>
                    <w:div w:id="2511634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641365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9765010">
              <w:marLeft w:val="72"/>
              <w:marRight w:val="72"/>
              <w:marTop w:val="72"/>
              <w:marBottom w:val="72"/>
              <w:divBdr>
                <w:top w:val="dotted" w:sz="6" w:space="0" w:color="FEFEFE"/>
                <w:left w:val="dotted" w:sz="6" w:space="0" w:color="FEFEFE"/>
                <w:bottom w:val="dotted" w:sz="6" w:space="0" w:color="FEFEFE"/>
                <w:right w:val="dotted" w:sz="6" w:space="0" w:color="FEFEFE"/>
              </w:divBdr>
              <w:divsChild>
                <w:div w:id="648943102">
                  <w:marLeft w:val="225"/>
                  <w:marRight w:val="0"/>
                  <w:marTop w:val="0"/>
                  <w:marBottom w:val="0"/>
                  <w:divBdr>
                    <w:top w:val="dotted" w:sz="6" w:space="0" w:color="FEFEFE"/>
                    <w:left w:val="dotted" w:sz="6" w:space="11" w:color="FEFEFE"/>
                    <w:bottom w:val="dotted" w:sz="6" w:space="0" w:color="FEFEFE"/>
                    <w:right w:val="dotted" w:sz="6" w:space="0" w:color="FEFEFE"/>
                  </w:divBdr>
                  <w:divsChild>
                    <w:div w:id="1597908106">
                      <w:marLeft w:val="225"/>
                      <w:marRight w:val="0"/>
                      <w:marTop w:val="0"/>
                      <w:marBottom w:val="0"/>
                      <w:divBdr>
                        <w:top w:val="dotted" w:sz="6" w:space="0" w:color="FEFEFE"/>
                        <w:left w:val="dotted" w:sz="6" w:space="11" w:color="FEFEFE"/>
                        <w:bottom w:val="dotted" w:sz="6" w:space="0" w:color="FEFEFE"/>
                        <w:right w:val="dotted" w:sz="6" w:space="0" w:color="FEFEFE"/>
                      </w:divBdr>
                    </w:div>
                    <w:div w:id="17077510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2618959">
                  <w:marLeft w:val="225"/>
                  <w:marRight w:val="0"/>
                  <w:marTop w:val="0"/>
                  <w:marBottom w:val="0"/>
                  <w:divBdr>
                    <w:top w:val="dotted" w:sz="6" w:space="0" w:color="FEFEFE"/>
                    <w:left w:val="dotted" w:sz="6" w:space="11" w:color="FEFEFE"/>
                    <w:bottom w:val="dotted" w:sz="6" w:space="0" w:color="FEFEFE"/>
                    <w:right w:val="dotted" w:sz="6" w:space="0" w:color="FEFEFE"/>
                  </w:divBdr>
                  <w:divsChild>
                    <w:div w:id="831408628">
                      <w:marLeft w:val="225"/>
                      <w:marRight w:val="0"/>
                      <w:marTop w:val="0"/>
                      <w:marBottom w:val="0"/>
                      <w:divBdr>
                        <w:top w:val="dotted" w:sz="6" w:space="0" w:color="FEFEFE"/>
                        <w:left w:val="dotted" w:sz="6" w:space="11" w:color="FEFEFE"/>
                        <w:bottom w:val="dotted" w:sz="6" w:space="0" w:color="FEFEFE"/>
                        <w:right w:val="dotted" w:sz="6" w:space="0" w:color="FEFEFE"/>
                      </w:divBdr>
                    </w:div>
                    <w:div w:id="1009792962">
                      <w:marLeft w:val="225"/>
                      <w:marRight w:val="0"/>
                      <w:marTop w:val="0"/>
                      <w:marBottom w:val="0"/>
                      <w:divBdr>
                        <w:top w:val="dotted" w:sz="6" w:space="0" w:color="FEFEFE"/>
                        <w:left w:val="dotted" w:sz="6" w:space="11" w:color="FEFEFE"/>
                        <w:bottom w:val="dotted" w:sz="6" w:space="0" w:color="FEFEFE"/>
                        <w:right w:val="dotted" w:sz="6" w:space="0" w:color="FEFEFE"/>
                      </w:divBdr>
                    </w:div>
                    <w:div w:id="6650124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043505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5756544">
              <w:marLeft w:val="72"/>
              <w:marRight w:val="72"/>
              <w:marTop w:val="72"/>
              <w:marBottom w:val="72"/>
              <w:divBdr>
                <w:top w:val="dotted" w:sz="6" w:space="0" w:color="FEFEFE"/>
                <w:left w:val="dotted" w:sz="6" w:space="0" w:color="FEFEFE"/>
                <w:bottom w:val="dotted" w:sz="6" w:space="0" w:color="FEFEFE"/>
                <w:right w:val="dotted" w:sz="6" w:space="0" w:color="FEFEFE"/>
              </w:divBdr>
              <w:divsChild>
                <w:div w:id="1291785650">
                  <w:marLeft w:val="225"/>
                  <w:marRight w:val="0"/>
                  <w:marTop w:val="0"/>
                  <w:marBottom w:val="0"/>
                  <w:divBdr>
                    <w:top w:val="dotted" w:sz="6" w:space="0" w:color="FEFEFE"/>
                    <w:left w:val="dotted" w:sz="6" w:space="11" w:color="FEFEFE"/>
                    <w:bottom w:val="dotted" w:sz="6" w:space="0" w:color="FEFEFE"/>
                    <w:right w:val="dotted" w:sz="6" w:space="0" w:color="FEFEFE"/>
                  </w:divBdr>
                  <w:divsChild>
                    <w:div w:id="399718456">
                      <w:marLeft w:val="225"/>
                      <w:marRight w:val="0"/>
                      <w:marTop w:val="0"/>
                      <w:marBottom w:val="0"/>
                      <w:divBdr>
                        <w:top w:val="dotted" w:sz="6" w:space="0" w:color="FEFEFE"/>
                        <w:left w:val="dotted" w:sz="6" w:space="11" w:color="FEFEFE"/>
                        <w:bottom w:val="dotted" w:sz="6" w:space="0" w:color="FEFEFE"/>
                        <w:right w:val="dotted" w:sz="6" w:space="0" w:color="FEFEFE"/>
                      </w:divBdr>
                    </w:div>
                    <w:div w:id="1580401804">
                      <w:marLeft w:val="225"/>
                      <w:marRight w:val="0"/>
                      <w:marTop w:val="0"/>
                      <w:marBottom w:val="0"/>
                      <w:divBdr>
                        <w:top w:val="dotted" w:sz="6" w:space="0" w:color="FEFEFE"/>
                        <w:left w:val="dotted" w:sz="6" w:space="11" w:color="FEFEFE"/>
                        <w:bottom w:val="dotted" w:sz="6" w:space="0" w:color="FEFEFE"/>
                        <w:right w:val="dotted" w:sz="6" w:space="0" w:color="FEFEFE"/>
                      </w:divBdr>
                    </w:div>
                    <w:div w:id="19345055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9390257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78785023">
              <w:marLeft w:val="72"/>
              <w:marRight w:val="72"/>
              <w:marTop w:val="72"/>
              <w:marBottom w:val="72"/>
              <w:divBdr>
                <w:top w:val="dotted" w:sz="6" w:space="0" w:color="FEFEFE"/>
                <w:left w:val="dotted" w:sz="6" w:space="0" w:color="FEFEFE"/>
                <w:bottom w:val="dotted" w:sz="6" w:space="0" w:color="FEFEFE"/>
                <w:right w:val="dotted" w:sz="6" w:space="0" w:color="FEFEFE"/>
              </w:divBdr>
              <w:divsChild>
                <w:div w:id="1926063983">
                  <w:marLeft w:val="0"/>
                  <w:marRight w:val="0"/>
                  <w:marTop w:val="0"/>
                  <w:marBottom w:val="0"/>
                  <w:divBdr>
                    <w:top w:val="dotted" w:sz="6" w:space="0" w:color="FEFEFE"/>
                    <w:left w:val="dotted" w:sz="6" w:space="0" w:color="FEFEFE"/>
                    <w:bottom w:val="dotted" w:sz="6" w:space="0" w:color="FEFEFE"/>
                    <w:right w:val="dotted" w:sz="6" w:space="0" w:color="FEFEFE"/>
                  </w:divBdr>
                </w:div>
                <w:div w:id="945886908">
                  <w:marLeft w:val="0"/>
                  <w:marRight w:val="0"/>
                  <w:marTop w:val="0"/>
                  <w:marBottom w:val="0"/>
                  <w:divBdr>
                    <w:top w:val="dotted" w:sz="6" w:space="0" w:color="FEFEFE"/>
                    <w:left w:val="dotted" w:sz="6" w:space="0" w:color="FEFEFE"/>
                    <w:bottom w:val="dotted" w:sz="6" w:space="0" w:color="FEFEFE"/>
                    <w:right w:val="dotted" w:sz="6" w:space="0" w:color="FEFEFE"/>
                  </w:divBdr>
                </w:div>
                <w:div w:id="854728478">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4141657">
              <w:marLeft w:val="72"/>
              <w:marRight w:val="72"/>
              <w:marTop w:val="72"/>
              <w:marBottom w:val="72"/>
              <w:divBdr>
                <w:top w:val="dotted" w:sz="6" w:space="0" w:color="FEFEFE"/>
                <w:left w:val="dotted" w:sz="6" w:space="0" w:color="FEFEFE"/>
                <w:bottom w:val="dotted" w:sz="6" w:space="0" w:color="FEFEFE"/>
                <w:right w:val="dotted" w:sz="6" w:space="0" w:color="FEFEFE"/>
              </w:divBdr>
              <w:divsChild>
                <w:div w:id="1347056327">
                  <w:marLeft w:val="225"/>
                  <w:marRight w:val="0"/>
                  <w:marTop w:val="0"/>
                  <w:marBottom w:val="0"/>
                  <w:divBdr>
                    <w:top w:val="dotted" w:sz="6" w:space="0" w:color="FEFEFE"/>
                    <w:left w:val="dotted" w:sz="6" w:space="11" w:color="FEFEFE"/>
                    <w:bottom w:val="dotted" w:sz="6" w:space="0" w:color="FEFEFE"/>
                    <w:right w:val="dotted" w:sz="6" w:space="0" w:color="FEFEFE"/>
                  </w:divBdr>
                </w:div>
                <w:div w:id="16154087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60370544">
          <w:marLeft w:val="72"/>
          <w:marRight w:val="72"/>
          <w:marTop w:val="72"/>
          <w:marBottom w:val="72"/>
          <w:divBdr>
            <w:top w:val="dotted" w:sz="6" w:space="0" w:color="FEFEFE"/>
            <w:left w:val="dotted" w:sz="6" w:space="0" w:color="FEFEFE"/>
            <w:bottom w:val="dotted" w:sz="6" w:space="0" w:color="FEFEFE"/>
            <w:right w:val="dotted" w:sz="6" w:space="0" w:color="FEFEFE"/>
          </w:divBdr>
          <w:divsChild>
            <w:div w:id="1930503273">
              <w:marLeft w:val="72"/>
              <w:marRight w:val="72"/>
              <w:marTop w:val="72"/>
              <w:marBottom w:val="72"/>
              <w:divBdr>
                <w:top w:val="dotted" w:sz="6" w:space="0" w:color="FEFEFE"/>
                <w:left w:val="dotted" w:sz="6" w:space="0" w:color="FEFEFE"/>
                <w:bottom w:val="dotted" w:sz="6" w:space="0" w:color="FEFEFE"/>
                <w:right w:val="dotted" w:sz="6" w:space="0" w:color="FEFEFE"/>
              </w:divBdr>
              <w:divsChild>
                <w:div w:id="156922758">
                  <w:marLeft w:val="225"/>
                  <w:marRight w:val="0"/>
                  <w:marTop w:val="0"/>
                  <w:marBottom w:val="0"/>
                  <w:divBdr>
                    <w:top w:val="dotted" w:sz="6" w:space="0" w:color="FEFEFE"/>
                    <w:left w:val="dotted" w:sz="6" w:space="11" w:color="FEFEFE"/>
                    <w:bottom w:val="dotted" w:sz="6" w:space="0" w:color="FEFEFE"/>
                    <w:right w:val="dotted" w:sz="6" w:space="0" w:color="FEFEFE"/>
                  </w:divBdr>
                </w:div>
                <w:div w:id="151145401">
                  <w:marLeft w:val="225"/>
                  <w:marRight w:val="0"/>
                  <w:marTop w:val="0"/>
                  <w:marBottom w:val="0"/>
                  <w:divBdr>
                    <w:top w:val="dotted" w:sz="6" w:space="0" w:color="FEFEFE"/>
                    <w:left w:val="dotted" w:sz="6" w:space="11" w:color="FEFEFE"/>
                    <w:bottom w:val="dotted" w:sz="6" w:space="0" w:color="FEFEFE"/>
                    <w:right w:val="dotted" w:sz="6" w:space="0" w:color="FEFEFE"/>
                  </w:divBdr>
                </w:div>
                <w:div w:id="629481229">
                  <w:marLeft w:val="225"/>
                  <w:marRight w:val="0"/>
                  <w:marTop w:val="0"/>
                  <w:marBottom w:val="0"/>
                  <w:divBdr>
                    <w:top w:val="dotted" w:sz="6" w:space="0" w:color="FEFEFE"/>
                    <w:left w:val="dotted" w:sz="6" w:space="11" w:color="FEFEFE"/>
                    <w:bottom w:val="dotted" w:sz="6" w:space="0" w:color="FEFEFE"/>
                    <w:right w:val="dotted" w:sz="6" w:space="0" w:color="FEFEFE"/>
                  </w:divBdr>
                </w:div>
                <w:div w:id="1393308265">
                  <w:marLeft w:val="225"/>
                  <w:marRight w:val="0"/>
                  <w:marTop w:val="0"/>
                  <w:marBottom w:val="0"/>
                  <w:divBdr>
                    <w:top w:val="dotted" w:sz="6" w:space="0" w:color="FEFEFE"/>
                    <w:left w:val="dotted" w:sz="6" w:space="11" w:color="FEFEFE"/>
                    <w:bottom w:val="dotted" w:sz="6" w:space="0" w:color="FEFEFE"/>
                    <w:right w:val="dotted" w:sz="6" w:space="0" w:color="FEFEFE"/>
                  </w:divBdr>
                </w:div>
                <w:div w:id="238172417">
                  <w:marLeft w:val="225"/>
                  <w:marRight w:val="0"/>
                  <w:marTop w:val="0"/>
                  <w:marBottom w:val="0"/>
                  <w:divBdr>
                    <w:top w:val="dotted" w:sz="6" w:space="0" w:color="FEFEFE"/>
                    <w:left w:val="dotted" w:sz="6" w:space="11" w:color="FEFEFE"/>
                    <w:bottom w:val="dotted" w:sz="6" w:space="0" w:color="FEFEFE"/>
                    <w:right w:val="dotted" w:sz="6" w:space="0" w:color="FEFEFE"/>
                  </w:divBdr>
                </w:div>
                <w:div w:id="1783918462">
                  <w:marLeft w:val="225"/>
                  <w:marRight w:val="0"/>
                  <w:marTop w:val="0"/>
                  <w:marBottom w:val="0"/>
                  <w:divBdr>
                    <w:top w:val="dotted" w:sz="6" w:space="0" w:color="FEFEFE"/>
                    <w:left w:val="dotted" w:sz="6" w:space="11" w:color="FEFEFE"/>
                    <w:bottom w:val="dotted" w:sz="6" w:space="0" w:color="FEFEFE"/>
                    <w:right w:val="dotted" w:sz="6" w:space="0" w:color="FEFEFE"/>
                  </w:divBdr>
                </w:div>
                <w:div w:id="16746085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09406223">
              <w:marLeft w:val="72"/>
              <w:marRight w:val="72"/>
              <w:marTop w:val="72"/>
              <w:marBottom w:val="72"/>
              <w:divBdr>
                <w:top w:val="dotted" w:sz="6" w:space="0" w:color="FEFEFE"/>
                <w:left w:val="dotted" w:sz="6" w:space="0" w:color="FEFEFE"/>
                <w:bottom w:val="dotted" w:sz="6" w:space="0" w:color="FEFEFE"/>
                <w:right w:val="dotted" w:sz="6" w:space="0" w:color="FEFEFE"/>
              </w:divBdr>
              <w:divsChild>
                <w:div w:id="1809546641">
                  <w:marLeft w:val="225"/>
                  <w:marRight w:val="0"/>
                  <w:marTop w:val="0"/>
                  <w:marBottom w:val="0"/>
                  <w:divBdr>
                    <w:top w:val="dotted" w:sz="6" w:space="0" w:color="FEFEFE"/>
                    <w:left w:val="dotted" w:sz="6" w:space="11" w:color="FEFEFE"/>
                    <w:bottom w:val="dotted" w:sz="6" w:space="0" w:color="FEFEFE"/>
                    <w:right w:val="dotted" w:sz="6" w:space="0" w:color="FEFEFE"/>
                  </w:divBdr>
                </w:div>
                <w:div w:id="1163081358">
                  <w:marLeft w:val="225"/>
                  <w:marRight w:val="0"/>
                  <w:marTop w:val="0"/>
                  <w:marBottom w:val="0"/>
                  <w:divBdr>
                    <w:top w:val="dotted" w:sz="6" w:space="0" w:color="FEFEFE"/>
                    <w:left w:val="dotted" w:sz="6" w:space="11" w:color="FEFEFE"/>
                    <w:bottom w:val="dotted" w:sz="6" w:space="0" w:color="FEFEFE"/>
                    <w:right w:val="dotted" w:sz="6" w:space="0" w:color="FEFEFE"/>
                  </w:divBdr>
                </w:div>
                <w:div w:id="1817993751">
                  <w:marLeft w:val="225"/>
                  <w:marRight w:val="0"/>
                  <w:marTop w:val="0"/>
                  <w:marBottom w:val="0"/>
                  <w:divBdr>
                    <w:top w:val="dotted" w:sz="6" w:space="0" w:color="FEFEFE"/>
                    <w:left w:val="dotted" w:sz="6" w:space="11" w:color="FEFEFE"/>
                    <w:bottom w:val="dotted" w:sz="6" w:space="0" w:color="FEFEFE"/>
                    <w:right w:val="dotted" w:sz="6" w:space="0" w:color="FEFEFE"/>
                  </w:divBdr>
                </w:div>
                <w:div w:id="1097017320">
                  <w:marLeft w:val="225"/>
                  <w:marRight w:val="0"/>
                  <w:marTop w:val="0"/>
                  <w:marBottom w:val="0"/>
                  <w:divBdr>
                    <w:top w:val="dotted" w:sz="6" w:space="0" w:color="FEFEFE"/>
                    <w:left w:val="dotted" w:sz="6" w:space="11" w:color="FEFEFE"/>
                    <w:bottom w:val="dotted" w:sz="6" w:space="0" w:color="FEFEFE"/>
                    <w:right w:val="dotted" w:sz="6" w:space="0" w:color="FEFEFE"/>
                  </w:divBdr>
                </w:div>
                <w:div w:id="78870752">
                  <w:marLeft w:val="225"/>
                  <w:marRight w:val="0"/>
                  <w:marTop w:val="0"/>
                  <w:marBottom w:val="0"/>
                  <w:divBdr>
                    <w:top w:val="dotted" w:sz="6" w:space="0" w:color="FEFEFE"/>
                    <w:left w:val="dotted" w:sz="6" w:space="11" w:color="FEFEFE"/>
                    <w:bottom w:val="dotted" w:sz="6" w:space="0" w:color="FEFEFE"/>
                    <w:right w:val="dotted" w:sz="6" w:space="0" w:color="FEFEFE"/>
                  </w:divBdr>
                </w:div>
                <w:div w:id="1291126971">
                  <w:marLeft w:val="225"/>
                  <w:marRight w:val="0"/>
                  <w:marTop w:val="0"/>
                  <w:marBottom w:val="0"/>
                  <w:divBdr>
                    <w:top w:val="dotted" w:sz="6" w:space="0" w:color="FEFEFE"/>
                    <w:left w:val="dotted" w:sz="6" w:space="11" w:color="FEFEFE"/>
                    <w:bottom w:val="dotted" w:sz="6" w:space="0" w:color="FEFEFE"/>
                    <w:right w:val="dotted" w:sz="6" w:space="0" w:color="FEFEFE"/>
                  </w:divBdr>
                </w:div>
                <w:div w:id="18729858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80473532">
              <w:marLeft w:val="72"/>
              <w:marRight w:val="72"/>
              <w:marTop w:val="72"/>
              <w:marBottom w:val="72"/>
              <w:divBdr>
                <w:top w:val="dotted" w:sz="6" w:space="0" w:color="FEFEFE"/>
                <w:left w:val="dotted" w:sz="6" w:space="0" w:color="FEFEFE"/>
                <w:bottom w:val="dotted" w:sz="6" w:space="0" w:color="FEFEFE"/>
                <w:right w:val="dotted" w:sz="6" w:space="0" w:color="FEFEFE"/>
              </w:divBdr>
              <w:divsChild>
                <w:div w:id="1553423564">
                  <w:marLeft w:val="225"/>
                  <w:marRight w:val="0"/>
                  <w:marTop w:val="0"/>
                  <w:marBottom w:val="0"/>
                  <w:divBdr>
                    <w:top w:val="dotted" w:sz="6" w:space="0" w:color="FEFEFE"/>
                    <w:left w:val="dotted" w:sz="6" w:space="11" w:color="FEFEFE"/>
                    <w:bottom w:val="dotted" w:sz="6" w:space="0" w:color="FEFEFE"/>
                    <w:right w:val="dotted" w:sz="6" w:space="0" w:color="FEFEFE"/>
                  </w:divBdr>
                </w:div>
                <w:div w:id="3961238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946930075">
          <w:marLeft w:val="72"/>
          <w:marRight w:val="72"/>
          <w:marTop w:val="72"/>
          <w:marBottom w:val="72"/>
          <w:divBdr>
            <w:top w:val="dotted" w:sz="6" w:space="0" w:color="FEFEFE"/>
            <w:left w:val="dotted" w:sz="6" w:space="0" w:color="FEFEFE"/>
            <w:bottom w:val="dotted" w:sz="6" w:space="0" w:color="FEFEFE"/>
            <w:right w:val="dotted" w:sz="6" w:space="0" w:color="FEFEFE"/>
          </w:divBdr>
          <w:divsChild>
            <w:div w:id="1150752750">
              <w:marLeft w:val="72"/>
              <w:marRight w:val="72"/>
              <w:marTop w:val="72"/>
              <w:marBottom w:val="72"/>
              <w:divBdr>
                <w:top w:val="dotted" w:sz="6" w:space="0" w:color="FEFEFE"/>
                <w:left w:val="dotted" w:sz="6" w:space="0" w:color="FEFEFE"/>
                <w:bottom w:val="dotted" w:sz="6" w:space="0" w:color="FEFEFE"/>
                <w:right w:val="dotted" w:sz="6" w:space="0" w:color="FEFEFE"/>
              </w:divBdr>
              <w:divsChild>
                <w:div w:id="148715608">
                  <w:marLeft w:val="225"/>
                  <w:marRight w:val="0"/>
                  <w:marTop w:val="0"/>
                  <w:marBottom w:val="0"/>
                  <w:divBdr>
                    <w:top w:val="dotted" w:sz="6" w:space="0" w:color="FEFEFE"/>
                    <w:left w:val="dotted" w:sz="6" w:space="11" w:color="FEFEFE"/>
                    <w:bottom w:val="dotted" w:sz="6" w:space="0" w:color="FEFEFE"/>
                    <w:right w:val="dotted" w:sz="6" w:space="0" w:color="FEFEFE"/>
                  </w:divBdr>
                </w:div>
                <w:div w:id="750003739">
                  <w:marLeft w:val="225"/>
                  <w:marRight w:val="0"/>
                  <w:marTop w:val="0"/>
                  <w:marBottom w:val="0"/>
                  <w:divBdr>
                    <w:top w:val="dotted" w:sz="6" w:space="0" w:color="FEFEFE"/>
                    <w:left w:val="dotted" w:sz="6" w:space="11" w:color="FEFEFE"/>
                    <w:bottom w:val="dotted" w:sz="6" w:space="0" w:color="FEFEFE"/>
                    <w:right w:val="dotted" w:sz="6" w:space="0" w:color="FEFEFE"/>
                  </w:divBdr>
                </w:div>
                <w:div w:id="19739019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1207969">
              <w:marLeft w:val="72"/>
              <w:marRight w:val="72"/>
              <w:marTop w:val="72"/>
              <w:marBottom w:val="72"/>
              <w:divBdr>
                <w:top w:val="dotted" w:sz="6" w:space="0" w:color="FEFEFE"/>
                <w:left w:val="dotted" w:sz="6" w:space="0" w:color="FEFEFE"/>
                <w:bottom w:val="dotted" w:sz="6" w:space="0" w:color="FEFEFE"/>
                <w:right w:val="dotted" w:sz="6" w:space="0" w:color="FEFEFE"/>
              </w:divBdr>
              <w:divsChild>
                <w:div w:id="117915520">
                  <w:marLeft w:val="225"/>
                  <w:marRight w:val="0"/>
                  <w:marTop w:val="0"/>
                  <w:marBottom w:val="0"/>
                  <w:divBdr>
                    <w:top w:val="dotted" w:sz="6" w:space="0" w:color="FEFEFE"/>
                    <w:left w:val="dotted" w:sz="6" w:space="11" w:color="FEFEFE"/>
                    <w:bottom w:val="dotted" w:sz="6" w:space="0" w:color="FEFEFE"/>
                    <w:right w:val="dotted" w:sz="6" w:space="0" w:color="FEFEFE"/>
                  </w:divBdr>
                </w:div>
                <w:div w:id="1362512284">
                  <w:marLeft w:val="225"/>
                  <w:marRight w:val="0"/>
                  <w:marTop w:val="0"/>
                  <w:marBottom w:val="0"/>
                  <w:divBdr>
                    <w:top w:val="dotted" w:sz="6" w:space="0" w:color="FEFEFE"/>
                    <w:left w:val="dotted" w:sz="6" w:space="11" w:color="FEFEFE"/>
                    <w:bottom w:val="dotted" w:sz="6" w:space="0" w:color="FEFEFE"/>
                    <w:right w:val="dotted" w:sz="6" w:space="0" w:color="FEFEFE"/>
                  </w:divBdr>
                  <w:divsChild>
                    <w:div w:id="538737407">
                      <w:marLeft w:val="225"/>
                      <w:marRight w:val="0"/>
                      <w:marTop w:val="0"/>
                      <w:marBottom w:val="0"/>
                      <w:divBdr>
                        <w:top w:val="dotted" w:sz="6" w:space="0" w:color="FEFEFE"/>
                        <w:left w:val="dotted" w:sz="6" w:space="11" w:color="FEFEFE"/>
                        <w:bottom w:val="dotted" w:sz="6" w:space="0" w:color="FEFEFE"/>
                        <w:right w:val="dotted" w:sz="6" w:space="0" w:color="FEFEFE"/>
                      </w:divBdr>
                    </w:div>
                    <w:div w:id="784231390">
                      <w:marLeft w:val="225"/>
                      <w:marRight w:val="0"/>
                      <w:marTop w:val="0"/>
                      <w:marBottom w:val="0"/>
                      <w:divBdr>
                        <w:top w:val="dotted" w:sz="6" w:space="0" w:color="FEFEFE"/>
                        <w:left w:val="dotted" w:sz="6" w:space="11" w:color="FEFEFE"/>
                        <w:bottom w:val="dotted" w:sz="6" w:space="0" w:color="FEFEFE"/>
                        <w:right w:val="dotted" w:sz="6" w:space="0" w:color="FEFEFE"/>
                      </w:divBdr>
                    </w:div>
                    <w:div w:id="1229533005">
                      <w:marLeft w:val="225"/>
                      <w:marRight w:val="0"/>
                      <w:marTop w:val="0"/>
                      <w:marBottom w:val="0"/>
                      <w:divBdr>
                        <w:top w:val="dotted" w:sz="6" w:space="0" w:color="FEFEFE"/>
                        <w:left w:val="dotted" w:sz="6" w:space="11" w:color="FEFEFE"/>
                        <w:bottom w:val="dotted" w:sz="6" w:space="0" w:color="FEFEFE"/>
                        <w:right w:val="dotted" w:sz="6" w:space="0" w:color="FEFEFE"/>
                      </w:divBdr>
                    </w:div>
                    <w:div w:id="719788437">
                      <w:marLeft w:val="225"/>
                      <w:marRight w:val="0"/>
                      <w:marTop w:val="0"/>
                      <w:marBottom w:val="0"/>
                      <w:divBdr>
                        <w:top w:val="dotted" w:sz="6" w:space="0" w:color="FEFEFE"/>
                        <w:left w:val="dotted" w:sz="6" w:space="11" w:color="FEFEFE"/>
                        <w:bottom w:val="dotted" w:sz="6" w:space="0" w:color="FEFEFE"/>
                        <w:right w:val="dotted" w:sz="6" w:space="0" w:color="FEFEFE"/>
                      </w:divBdr>
                    </w:div>
                    <w:div w:id="18821337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31565329">
                  <w:marLeft w:val="225"/>
                  <w:marRight w:val="0"/>
                  <w:marTop w:val="0"/>
                  <w:marBottom w:val="0"/>
                  <w:divBdr>
                    <w:top w:val="dotted" w:sz="6" w:space="0" w:color="FEFEFE"/>
                    <w:left w:val="dotted" w:sz="6" w:space="11" w:color="FEFEFE"/>
                    <w:bottom w:val="dotted" w:sz="6" w:space="0" w:color="FEFEFE"/>
                    <w:right w:val="dotted" w:sz="6" w:space="0" w:color="FEFEFE"/>
                  </w:divBdr>
                </w:div>
                <w:div w:id="8860671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606647440">
          <w:marLeft w:val="72"/>
          <w:marRight w:val="72"/>
          <w:marTop w:val="72"/>
          <w:marBottom w:val="72"/>
          <w:divBdr>
            <w:top w:val="dotted" w:sz="6" w:space="0" w:color="FEFEFE"/>
            <w:left w:val="dotted" w:sz="6" w:space="0" w:color="FEFEFE"/>
            <w:bottom w:val="dotted" w:sz="6" w:space="0" w:color="FEFEFE"/>
            <w:right w:val="dotted" w:sz="6" w:space="0" w:color="FEFEFE"/>
          </w:divBdr>
          <w:divsChild>
            <w:div w:id="304435793">
              <w:marLeft w:val="72"/>
              <w:marRight w:val="72"/>
              <w:marTop w:val="72"/>
              <w:marBottom w:val="72"/>
              <w:divBdr>
                <w:top w:val="dotted" w:sz="6" w:space="0" w:color="FEFEFE"/>
                <w:left w:val="dotted" w:sz="6" w:space="0" w:color="FEFEFE"/>
                <w:bottom w:val="dotted" w:sz="6" w:space="0" w:color="FEFEFE"/>
                <w:right w:val="dotted" w:sz="6" w:space="0" w:color="FEFEFE"/>
              </w:divBdr>
              <w:divsChild>
                <w:div w:id="413085737">
                  <w:marLeft w:val="225"/>
                  <w:marRight w:val="0"/>
                  <w:marTop w:val="0"/>
                  <w:marBottom w:val="0"/>
                  <w:divBdr>
                    <w:top w:val="dotted" w:sz="6" w:space="0" w:color="FEFEFE"/>
                    <w:left w:val="dotted" w:sz="6" w:space="11" w:color="FEFEFE"/>
                    <w:bottom w:val="dotted" w:sz="6" w:space="0" w:color="FEFEFE"/>
                    <w:right w:val="dotted" w:sz="6" w:space="0" w:color="FEFEFE"/>
                  </w:divBdr>
                </w:div>
                <w:div w:id="499003899">
                  <w:marLeft w:val="225"/>
                  <w:marRight w:val="0"/>
                  <w:marTop w:val="0"/>
                  <w:marBottom w:val="0"/>
                  <w:divBdr>
                    <w:top w:val="dotted" w:sz="6" w:space="0" w:color="FEFEFE"/>
                    <w:left w:val="dotted" w:sz="6" w:space="11" w:color="FEFEFE"/>
                    <w:bottom w:val="dotted" w:sz="6" w:space="0" w:color="FEFEFE"/>
                    <w:right w:val="dotted" w:sz="6" w:space="0" w:color="FEFEFE"/>
                  </w:divBdr>
                </w:div>
                <w:div w:id="19925652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05928870">
              <w:marLeft w:val="72"/>
              <w:marRight w:val="72"/>
              <w:marTop w:val="72"/>
              <w:marBottom w:val="72"/>
              <w:divBdr>
                <w:top w:val="dotted" w:sz="6" w:space="0" w:color="FEFEFE"/>
                <w:left w:val="dotted" w:sz="6" w:space="0" w:color="FEFEFE"/>
                <w:bottom w:val="dotted" w:sz="6" w:space="0" w:color="FEFEFE"/>
                <w:right w:val="dotted" w:sz="6" w:space="0" w:color="FEFEFE"/>
              </w:divBdr>
              <w:divsChild>
                <w:div w:id="499584703">
                  <w:marLeft w:val="225"/>
                  <w:marRight w:val="0"/>
                  <w:marTop w:val="0"/>
                  <w:marBottom w:val="0"/>
                  <w:divBdr>
                    <w:top w:val="dotted" w:sz="6" w:space="0" w:color="FEFEFE"/>
                    <w:left w:val="dotted" w:sz="6" w:space="11" w:color="FEFEFE"/>
                    <w:bottom w:val="dotted" w:sz="6" w:space="0" w:color="FEFEFE"/>
                    <w:right w:val="dotted" w:sz="6" w:space="0" w:color="FEFEFE"/>
                  </w:divBdr>
                </w:div>
                <w:div w:id="810560069">
                  <w:marLeft w:val="225"/>
                  <w:marRight w:val="0"/>
                  <w:marTop w:val="0"/>
                  <w:marBottom w:val="0"/>
                  <w:divBdr>
                    <w:top w:val="dotted" w:sz="6" w:space="0" w:color="FEFEFE"/>
                    <w:left w:val="dotted" w:sz="6" w:space="11" w:color="FEFEFE"/>
                    <w:bottom w:val="dotted" w:sz="6" w:space="0" w:color="FEFEFE"/>
                    <w:right w:val="dotted" w:sz="6" w:space="0" w:color="FEFEFE"/>
                  </w:divBdr>
                </w:div>
                <w:div w:id="817528635">
                  <w:marLeft w:val="225"/>
                  <w:marRight w:val="0"/>
                  <w:marTop w:val="0"/>
                  <w:marBottom w:val="0"/>
                  <w:divBdr>
                    <w:top w:val="dotted" w:sz="6" w:space="0" w:color="FEFEFE"/>
                    <w:left w:val="dotted" w:sz="6" w:space="11" w:color="FEFEFE"/>
                    <w:bottom w:val="dotted" w:sz="6" w:space="0" w:color="FEFEFE"/>
                    <w:right w:val="dotted" w:sz="6" w:space="0" w:color="FEFEFE"/>
                  </w:divBdr>
                </w:div>
                <w:div w:id="9071154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25449399">
              <w:marLeft w:val="72"/>
              <w:marRight w:val="72"/>
              <w:marTop w:val="72"/>
              <w:marBottom w:val="72"/>
              <w:divBdr>
                <w:top w:val="dotted" w:sz="6" w:space="0" w:color="FEFEFE"/>
                <w:left w:val="dotted" w:sz="6" w:space="0" w:color="FEFEFE"/>
                <w:bottom w:val="dotted" w:sz="6" w:space="0" w:color="FEFEFE"/>
                <w:right w:val="dotted" w:sz="6" w:space="0" w:color="FEFEFE"/>
              </w:divBdr>
              <w:divsChild>
                <w:div w:id="105852964">
                  <w:marLeft w:val="225"/>
                  <w:marRight w:val="0"/>
                  <w:marTop w:val="0"/>
                  <w:marBottom w:val="0"/>
                  <w:divBdr>
                    <w:top w:val="dotted" w:sz="6" w:space="0" w:color="FEFEFE"/>
                    <w:left w:val="dotted" w:sz="6" w:space="11" w:color="FEFEFE"/>
                    <w:bottom w:val="dotted" w:sz="6" w:space="0" w:color="FEFEFE"/>
                    <w:right w:val="dotted" w:sz="6" w:space="0" w:color="FEFEFE"/>
                  </w:divBdr>
                </w:div>
                <w:div w:id="18544936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2158259">
              <w:marLeft w:val="72"/>
              <w:marRight w:val="72"/>
              <w:marTop w:val="72"/>
              <w:marBottom w:val="72"/>
              <w:divBdr>
                <w:top w:val="dotted" w:sz="6" w:space="0" w:color="FEFEFE"/>
                <w:left w:val="dotted" w:sz="6" w:space="0" w:color="FEFEFE"/>
                <w:bottom w:val="dotted" w:sz="6" w:space="0" w:color="FEFEFE"/>
                <w:right w:val="dotted" w:sz="6" w:space="0" w:color="FEFEFE"/>
              </w:divBdr>
              <w:divsChild>
                <w:div w:id="433403988">
                  <w:marLeft w:val="225"/>
                  <w:marRight w:val="0"/>
                  <w:marTop w:val="0"/>
                  <w:marBottom w:val="0"/>
                  <w:divBdr>
                    <w:top w:val="dotted" w:sz="6" w:space="0" w:color="FEFEFE"/>
                    <w:left w:val="dotted" w:sz="6" w:space="11" w:color="FEFEFE"/>
                    <w:bottom w:val="dotted" w:sz="6" w:space="0" w:color="FEFEFE"/>
                    <w:right w:val="dotted" w:sz="6" w:space="0" w:color="FEFEFE"/>
                  </w:divBdr>
                </w:div>
                <w:div w:id="2219151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28958651">
              <w:marLeft w:val="72"/>
              <w:marRight w:val="72"/>
              <w:marTop w:val="72"/>
              <w:marBottom w:val="72"/>
              <w:divBdr>
                <w:top w:val="dotted" w:sz="6" w:space="0" w:color="FEFEFE"/>
                <w:left w:val="dotted" w:sz="6" w:space="0" w:color="FEFEFE"/>
                <w:bottom w:val="dotted" w:sz="6" w:space="0" w:color="FEFEFE"/>
                <w:right w:val="dotted" w:sz="6" w:space="0" w:color="FEFEFE"/>
              </w:divBdr>
              <w:divsChild>
                <w:div w:id="1434590360">
                  <w:marLeft w:val="225"/>
                  <w:marRight w:val="0"/>
                  <w:marTop w:val="0"/>
                  <w:marBottom w:val="0"/>
                  <w:divBdr>
                    <w:top w:val="dotted" w:sz="6" w:space="0" w:color="FEFEFE"/>
                    <w:left w:val="dotted" w:sz="6" w:space="11" w:color="FEFEFE"/>
                    <w:bottom w:val="dotted" w:sz="6" w:space="0" w:color="FEFEFE"/>
                    <w:right w:val="dotted" w:sz="6" w:space="0" w:color="FEFEFE"/>
                  </w:divBdr>
                </w:div>
                <w:div w:id="20504526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68425787">
          <w:marLeft w:val="72"/>
          <w:marRight w:val="72"/>
          <w:marTop w:val="72"/>
          <w:marBottom w:val="72"/>
          <w:divBdr>
            <w:top w:val="dotted" w:sz="6" w:space="0" w:color="FEFEFE"/>
            <w:left w:val="dotted" w:sz="6" w:space="0" w:color="FEFEFE"/>
            <w:bottom w:val="dotted" w:sz="6" w:space="0" w:color="FEFEFE"/>
            <w:right w:val="dotted" w:sz="6" w:space="0" w:color="FEFEFE"/>
          </w:divBdr>
          <w:divsChild>
            <w:div w:id="921839227">
              <w:marLeft w:val="72"/>
              <w:marRight w:val="72"/>
              <w:marTop w:val="72"/>
              <w:marBottom w:val="72"/>
              <w:divBdr>
                <w:top w:val="dotted" w:sz="6" w:space="0" w:color="FEFEFE"/>
                <w:left w:val="dotted" w:sz="6" w:space="0" w:color="FEFEFE"/>
                <w:bottom w:val="dotted" w:sz="6" w:space="0" w:color="FEFEFE"/>
                <w:right w:val="dotted" w:sz="6" w:space="0" w:color="FEFEFE"/>
              </w:divBdr>
              <w:divsChild>
                <w:div w:id="99493429">
                  <w:marLeft w:val="225"/>
                  <w:marRight w:val="0"/>
                  <w:marTop w:val="0"/>
                  <w:marBottom w:val="0"/>
                  <w:divBdr>
                    <w:top w:val="dotted" w:sz="6" w:space="0" w:color="FEFEFE"/>
                    <w:left w:val="dotted" w:sz="6" w:space="11" w:color="FEFEFE"/>
                    <w:bottom w:val="dotted" w:sz="6" w:space="0" w:color="FEFEFE"/>
                    <w:right w:val="dotted" w:sz="6" w:space="0" w:color="FEFEFE"/>
                  </w:divBdr>
                </w:div>
                <w:div w:id="10874622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38717701">
              <w:marLeft w:val="72"/>
              <w:marRight w:val="72"/>
              <w:marTop w:val="72"/>
              <w:marBottom w:val="72"/>
              <w:divBdr>
                <w:top w:val="dotted" w:sz="6" w:space="0" w:color="FEFEFE"/>
                <w:left w:val="dotted" w:sz="6" w:space="0" w:color="FEFEFE"/>
                <w:bottom w:val="dotted" w:sz="6" w:space="0" w:color="FEFEFE"/>
                <w:right w:val="dotted" w:sz="6" w:space="0" w:color="FEFEFE"/>
              </w:divBdr>
              <w:divsChild>
                <w:div w:id="1638800547">
                  <w:marLeft w:val="225"/>
                  <w:marRight w:val="0"/>
                  <w:marTop w:val="0"/>
                  <w:marBottom w:val="0"/>
                  <w:divBdr>
                    <w:top w:val="dotted" w:sz="6" w:space="0" w:color="FEFEFE"/>
                    <w:left w:val="dotted" w:sz="6" w:space="11" w:color="FEFEFE"/>
                    <w:bottom w:val="dotted" w:sz="6" w:space="0" w:color="FEFEFE"/>
                    <w:right w:val="dotted" w:sz="6" w:space="0" w:color="FEFEFE"/>
                  </w:divBdr>
                </w:div>
                <w:div w:id="6403042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28228135">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718017281">
          <w:marLeft w:val="72"/>
          <w:marRight w:val="72"/>
          <w:marTop w:val="72"/>
          <w:marBottom w:val="72"/>
          <w:divBdr>
            <w:top w:val="dotted" w:sz="6" w:space="0" w:color="FEFEFE"/>
            <w:left w:val="dotted" w:sz="6" w:space="0" w:color="FEFEFE"/>
            <w:bottom w:val="dotted" w:sz="6" w:space="0" w:color="FEFEFE"/>
            <w:right w:val="dotted" w:sz="6" w:space="0" w:color="FEFEFE"/>
          </w:divBdr>
          <w:divsChild>
            <w:div w:id="455180195">
              <w:marLeft w:val="72"/>
              <w:marRight w:val="72"/>
              <w:marTop w:val="72"/>
              <w:marBottom w:val="72"/>
              <w:divBdr>
                <w:top w:val="dotted" w:sz="6" w:space="0" w:color="FEFEFE"/>
                <w:left w:val="dotted" w:sz="6" w:space="0" w:color="FEFEFE"/>
                <w:bottom w:val="dotted" w:sz="6" w:space="0" w:color="FEFEFE"/>
                <w:right w:val="dotted" w:sz="6" w:space="0" w:color="FEFEFE"/>
              </w:divBdr>
              <w:divsChild>
                <w:div w:id="1150638931">
                  <w:marLeft w:val="225"/>
                  <w:marRight w:val="0"/>
                  <w:marTop w:val="0"/>
                  <w:marBottom w:val="0"/>
                  <w:divBdr>
                    <w:top w:val="dotted" w:sz="6" w:space="0" w:color="FEFEFE"/>
                    <w:left w:val="dotted" w:sz="6" w:space="11" w:color="FEFEFE"/>
                    <w:bottom w:val="dotted" w:sz="6" w:space="0" w:color="FEFEFE"/>
                    <w:right w:val="dotted" w:sz="6" w:space="0" w:color="FEFEFE"/>
                  </w:divBdr>
                  <w:divsChild>
                    <w:div w:id="489903955">
                      <w:marLeft w:val="225"/>
                      <w:marRight w:val="0"/>
                      <w:marTop w:val="0"/>
                      <w:marBottom w:val="0"/>
                      <w:divBdr>
                        <w:top w:val="dotted" w:sz="6" w:space="0" w:color="FEFEFE"/>
                        <w:left w:val="dotted" w:sz="6" w:space="11" w:color="FEFEFE"/>
                        <w:bottom w:val="dotted" w:sz="6" w:space="0" w:color="FEFEFE"/>
                        <w:right w:val="dotted" w:sz="6" w:space="0" w:color="FEFEFE"/>
                      </w:divBdr>
                    </w:div>
                    <w:div w:id="9205252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86420805">
                  <w:marLeft w:val="225"/>
                  <w:marRight w:val="0"/>
                  <w:marTop w:val="0"/>
                  <w:marBottom w:val="0"/>
                  <w:divBdr>
                    <w:top w:val="dotted" w:sz="6" w:space="0" w:color="FEFEFE"/>
                    <w:left w:val="dotted" w:sz="6" w:space="11" w:color="FEFEFE"/>
                    <w:bottom w:val="dotted" w:sz="6" w:space="0" w:color="FEFEFE"/>
                    <w:right w:val="dotted" w:sz="6" w:space="0" w:color="FEFEFE"/>
                  </w:divBdr>
                </w:div>
                <w:div w:id="20909755">
                  <w:marLeft w:val="225"/>
                  <w:marRight w:val="0"/>
                  <w:marTop w:val="0"/>
                  <w:marBottom w:val="0"/>
                  <w:divBdr>
                    <w:top w:val="dotted" w:sz="6" w:space="0" w:color="FEFEFE"/>
                    <w:left w:val="dotted" w:sz="6" w:space="11" w:color="FEFEFE"/>
                    <w:bottom w:val="dotted" w:sz="6" w:space="0" w:color="FEFEFE"/>
                    <w:right w:val="dotted" w:sz="6" w:space="0" w:color="FEFEFE"/>
                  </w:divBdr>
                </w:div>
                <w:div w:id="397673272">
                  <w:marLeft w:val="225"/>
                  <w:marRight w:val="0"/>
                  <w:marTop w:val="0"/>
                  <w:marBottom w:val="0"/>
                  <w:divBdr>
                    <w:top w:val="dotted" w:sz="6" w:space="0" w:color="FEFEFE"/>
                    <w:left w:val="dotted" w:sz="6" w:space="11" w:color="FEFEFE"/>
                    <w:bottom w:val="dotted" w:sz="6" w:space="0" w:color="FEFEFE"/>
                    <w:right w:val="dotted" w:sz="6" w:space="0" w:color="FEFEFE"/>
                  </w:divBdr>
                </w:div>
                <w:div w:id="159128848">
                  <w:marLeft w:val="225"/>
                  <w:marRight w:val="0"/>
                  <w:marTop w:val="0"/>
                  <w:marBottom w:val="0"/>
                  <w:divBdr>
                    <w:top w:val="dotted" w:sz="6" w:space="0" w:color="FEFEFE"/>
                    <w:left w:val="dotted" w:sz="6" w:space="11" w:color="FEFEFE"/>
                    <w:bottom w:val="dotted" w:sz="6" w:space="0" w:color="FEFEFE"/>
                    <w:right w:val="dotted" w:sz="6" w:space="0" w:color="FEFEFE"/>
                  </w:divBdr>
                </w:div>
                <w:div w:id="272829242">
                  <w:marLeft w:val="225"/>
                  <w:marRight w:val="0"/>
                  <w:marTop w:val="0"/>
                  <w:marBottom w:val="0"/>
                  <w:divBdr>
                    <w:top w:val="dotted" w:sz="6" w:space="0" w:color="FEFEFE"/>
                    <w:left w:val="dotted" w:sz="6" w:space="11" w:color="FEFEFE"/>
                    <w:bottom w:val="dotted" w:sz="6" w:space="0" w:color="FEFEFE"/>
                    <w:right w:val="dotted" w:sz="6" w:space="0" w:color="FEFEFE"/>
                  </w:divBdr>
                </w:div>
                <w:div w:id="1198078174">
                  <w:marLeft w:val="225"/>
                  <w:marRight w:val="0"/>
                  <w:marTop w:val="0"/>
                  <w:marBottom w:val="0"/>
                  <w:divBdr>
                    <w:top w:val="dotted" w:sz="6" w:space="0" w:color="FEFEFE"/>
                    <w:left w:val="dotted" w:sz="6" w:space="11" w:color="FEFEFE"/>
                    <w:bottom w:val="dotted" w:sz="6" w:space="0" w:color="FEFEFE"/>
                    <w:right w:val="dotted" w:sz="6" w:space="0" w:color="FEFEFE"/>
                  </w:divBdr>
                </w:div>
                <w:div w:id="637416355">
                  <w:marLeft w:val="225"/>
                  <w:marRight w:val="0"/>
                  <w:marTop w:val="0"/>
                  <w:marBottom w:val="0"/>
                  <w:divBdr>
                    <w:top w:val="dotted" w:sz="6" w:space="0" w:color="FEFEFE"/>
                    <w:left w:val="dotted" w:sz="6" w:space="11" w:color="FEFEFE"/>
                    <w:bottom w:val="dotted" w:sz="6" w:space="0" w:color="FEFEFE"/>
                    <w:right w:val="dotted" w:sz="6" w:space="0" w:color="FEFEFE"/>
                  </w:divBdr>
                </w:div>
                <w:div w:id="1355232773">
                  <w:marLeft w:val="225"/>
                  <w:marRight w:val="0"/>
                  <w:marTop w:val="0"/>
                  <w:marBottom w:val="0"/>
                  <w:divBdr>
                    <w:top w:val="dotted" w:sz="6" w:space="0" w:color="FEFEFE"/>
                    <w:left w:val="dotted" w:sz="6" w:space="11" w:color="FEFEFE"/>
                    <w:bottom w:val="dotted" w:sz="6" w:space="0" w:color="FEFEFE"/>
                    <w:right w:val="dotted" w:sz="6" w:space="0" w:color="FEFEFE"/>
                  </w:divBdr>
                  <w:divsChild>
                    <w:div w:id="2082288572">
                      <w:marLeft w:val="225"/>
                      <w:marRight w:val="0"/>
                      <w:marTop w:val="0"/>
                      <w:marBottom w:val="0"/>
                      <w:divBdr>
                        <w:top w:val="dotted" w:sz="6" w:space="0" w:color="FEFEFE"/>
                        <w:left w:val="dotted" w:sz="6" w:space="11" w:color="FEFEFE"/>
                        <w:bottom w:val="dotted" w:sz="6" w:space="0" w:color="FEFEFE"/>
                        <w:right w:val="dotted" w:sz="6" w:space="0" w:color="FEFEFE"/>
                      </w:divBdr>
                    </w:div>
                    <w:div w:id="1038816736">
                      <w:marLeft w:val="225"/>
                      <w:marRight w:val="0"/>
                      <w:marTop w:val="0"/>
                      <w:marBottom w:val="0"/>
                      <w:divBdr>
                        <w:top w:val="dotted" w:sz="6" w:space="0" w:color="FEFEFE"/>
                        <w:left w:val="dotted" w:sz="6" w:space="11" w:color="FEFEFE"/>
                        <w:bottom w:val="dotted" w:sz="6" w:space="0" w:color="FEFEFE"/>
                        <w:right w:val="dotted" w:sz="6" w:space="0" w:color="FEFEFE"/>
                      </w:divBdr>
                    </w:div>
                    <w:div w:id="950823108">
                      <w:marLeft w:val="225"/>
                      <w:marRight w:val="0"/>
                      <w:marTop w:val="0"/>
                      <w:marBottom w:val="0"/>
                      <w:divBdr>
                        <w:top w:val="dotted" w:sz="6" w:space="0" w:color="FEFEFE"/>
                        <w:left w:val="dotted" w:sz="6" w:space="11" w:color="FEFEFE"/>
                        <w:bottom w:val="dotted" w:sz="6" w:space="0" w:color="FEFEFE"/>
                        <w:right w:val="dotted" w:sz="6" w:space="0" w:color="FEFEFE"/>
                      </w:divBdr>
                    </w:div>
                    <w:div w:id="10800546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82599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8201613">
              <w:marLeft w:val="72"/>
              <w:marRight w:val="72"/>
              <w:marTop w:val="72"/>
              <w:marBottom w:val="72"/>
              <w:divBdr>
                <w:top w:val="dotted" w:sz="6" w:space="0" w:color="FEFEFE"/>
                <w:left w:val="dotted" w:sz="6" w:space="0" w:color="FEFEFE"/>
                <w:bottom w:val="dotted" w:sz="6" w:space="0" w:color="FEFEFE"/>
                <w:right w:val="dotted" w:sz="6" w:space="0" w:color="FEFEFE"/>
              </w:divBdr>
            </w:div>
            <w:div w:id="799346660">
              <w:marLeft w:val="72"/>
              <w:marRight w:val="72"/>
              <w:marTop w:val="72"/>
              <w:marBottom w:val="72"/>
              <w:divBdr>
                <w:top w:val="dotted" w:sz="6" w:space="0" w:color="FEFEFE"/>
                <w:left w:val="dotted" w:sz="6" w:space="0" w:color="FEFEFE"/>
                <w:bottom w:val="dotted" w:sz="6" w:space="0" w:color="FEFEFE"/>
                <w:right w:val="dotted" w:sz="6" w:space="0" w:color="FEFEFE"/>
              </w:divBdr>
              <w:divsChild>
                <w:div w:id="472479769">
                  <w:marLeft w:val="225"/>
                  <w:marRight w:val="0"/>
                  <w:marTop w:val="0"/>
                  <w:marBottom w:val="0"/>
                  <w:divBdr>
                    <w:top w:val="dotted" w:sz="6" w:space="0" w:color="FEFEFE"/>
                    <w:left w:val="dotted" w:sz="6" w:space="11" w:color="FEFEFE"/>
                    <w:bottom w:val="dotted" w:sz="6" w:space="0" w:color="FEFEFE"/>
                    <w:right w:val="dotted" w:sz="6" w:space="0" w:color="FEFEFE"/>
                  </w:divBdr>
                </w:div>
                <w:div w:id="18859423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42756909">
              <w:marLeft w:val="72"/>
              <w:marRight w:val="72"/>
              <w:marTop w:val="72"/>
              <w:marBottom w:val="72"/>
              <w:divBdr>
                <w:top w:val="dotted" w:sz="6" w:space="0" w:color="FEFEFE"/>
                <w:left w:val="dotted" w:sz="6" w:space="0" w:color="FEFEFE"/>
                <w:bottom w:val="dotted" w:sz="6" w:space="0" w:color="FEFEFE"/>
                <w:right w:val="dotted" w:sz="6" w:space="0" w:color="FEFEFE"/>
              </w:divBdr>
              <w:divsChild>
                <w:div w:id="820074286">
                  <w:marLeft w:val="225"/>
                  <w:marRight w:val="0"/>
                  <w:marTop w:val="0"/>
                  <w:marBottom w:val="0"/>
                  <w:divBdr>
                    <w:top w:val="dotted" w:sz="6" w:space="0" w:color="FEFEFE"/>
                    <w:left w:val="dotted" w:sz="6" w:space="11" w:color="FEFEFE"/>
                    <w:bottom w:val="dotted" w:sz="6" w:space="0" w:color="FEFEFE"/>
                    <w:right w:val="dotted" w:sz="6" w:space="0" w:color="FEFEFE"/>
                  </w:divBdr>
                </w:div>
                <w:div w:id="7925539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03700653">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901670578">
          <w:marLeft w:val="72"/>
          <w:marRight w:val="72"/>
          <w:marTop w:val="72"/>
          <w:marBottom w:val="72"/>
          <w:divBdr>
            <w:top w:val="dotted" w:sz="6" w:space="0" w:color="FEFEFE"/>
            <w:left w:val="dotted" w:sz="6" w:space="0" w:color="FEFEFE"/>
            <w:bottom w:val="dotted" w:sz="6" w:space="0" w:color="FEFEFE"/>
            <w:right w:val="dotted" w:sz="6" w:space="0" w:color="FEFEFE"/>
          </w:divBdr>
          <w:divsChild>
            <w:div w:id="515389438">
              <w:marLeft w:val="72"/>
              <w:marRight w:val="72"/>
              <w:marTop w:val="72"/>
              <w:marBottom w:val="72"/>
              <w:divBdr>
                <w:top w:val="dotted" w:sz="6" w:space="0" w:color="FEFEFE"/>
                <w:left w:val="dotted" w:sz="6" w:space="0" w:color="FEFEFE"/>
                <w:bottom w:val="dotted" w:sz="6" w:space="0" w:color="FEFEFE"/>
                <w:right w:val="dotted" w:sz="6" w:space="0" w:color="FEFEFE"/>
              </w:divBdr>
            </w:div>
            <w:div w:id="399519475">
              <w:marLeft w:val="72"/>
              <w:marRight w:val="72"/>
              <w:marTop w:val="72"/>
              <w:marBottom w:val="72"/>
              <w:divBdr>
                <w:top w:val="dotted" w:sz="6" w:space="0" w:color="FEFEFE"/>
                <w:left w:val="dotted" w:sz="6" w:space="0" w:color="FEFEFE"/>
                <w:bottom w:val="dotted" w:sz="6" w:space="0" w:color="FEFEFE"/>
                <w:right w:val="dotted" w:sz="6" w:space="0" w:color="FEFEFE"/>
              </w:divBdr>
              <w:divsChild>
                <w:div w:id="423649373">
                  <w:marLeft w:val="225"/>
                  <w:marRight w:val="0"/>
                  <w:marTop w:val="0"/>
                  <w:marBottom w:val="0"/>
                  <w:divBdr>
                    <w:top w:val="dotted" w:sz="6" w:space="0" w:color="FEFEFE"/>
                    <w:left w:val="dotted" w:sz="6" w:space="11" w:color="FEFEFE"/>
                    <w:bottom w:val="dotted" w:sz="6" w:space="0" w:color="FEFEFE"/>
                    <w:right w:val="dotted" w:sz="6" w:space="0" w:color="FEFEFE"/>
                  </w:divBdr>
                </w:div>
                <w:div w:id="17226285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25784397">
              <w:marLeft w:val="72"/>
              <w:marRight w:val="72"/>
              <w:marTop w:val="72"/>
              <w:marBottom w:val="72"/>
              <w:divBdr>
                <w:top w:val="dotted" w:sz="6" w:space="0" w:color="FEFEFE"/>
                <w:left w:val="dotted" w:sz="6" w:space="0" w:color="FEFEFE"/>
                <w:bottom w:val="dotted" w:sz="6" w:space="0" w:color="FEFEFE"/>
                <w:right w:val="dotted" w:sz="6" w:space="0" w:color="FEFEFE"/>
              </w:divBdr>
            </w:div>
            <w:div w:id="775252662">
              <w:marLeft w:val="72"/>
              <w:marRight w:val="72"/>
              <w:marTop w:val="72"/>
              <w:marBottom w:val="72"/>
              <w:divBdr>
                <w:top w:val="dotted" w:sz="6" w:space="0" w:color="FEFEFE"/>
                <w:left w:val="dotted" w:sz="6" w:space="0" w:color="FEFEFE"/>
                <w:bottom w:val="dotted" w:sz="6" w:space="0" w:color="FEFEFE"/>
                <w:right w:val="dotted" w:sz="6" w:space="0" w:color="FEFEFE"/>
              </w:divBdr>
              <w:divsChild>
                <w:div w:id="1193230067">
                  <w:marLeft w:val="225"/>
                  <w:marRight w:val="0"/>
                  <w:marTop w:val="0"/>
                  <w:marBottom w:val="0"/>
                  <w:divBdr>
                    <w:top w:val="dotted" w:sz="6" w:space="0" w:color="FEFEFE"/>
                    <w:left w:val="dotted" w:sz="6" w:space="11" w:color="FEFEFE"/>
                    <w:bottom w:val="dotted" w:sz="6" w:space="0" w:color="FEFEFE"/>
                    <w:right w:val="dotted" w:sz="6" w:space="0" w:color="FEFEFE"/>
                  </w:divBdr>
                </w:div>
                <w:div w:id="249314558">
                  <w:marLeft w:val="225"/>
                  <w:marRight w:val="0"/>
                  <w:marTop w:val="0"/>
                  <w:marBottom w:val="0"/>
                  <w:divBdr>
                    <w:top w:val="dotted" w:sz="6" w:space="0" w:color="FEFEFE"/>
                    <w:left w:val="dotted" w:sz="6" w:space="11" w:color="FEFEFE"/>
                    <w:bottom w:val="dotted" w:sz="6" w:space="0" w:color="FEFEFE"/>
                    <w:right w:val="dotted" w:sz="6" w:space="0" w:color="FEFEFE"/>
                  </w:divBdr>
                </w:div>
                <w:div w:id="20259377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2461606">
              <w:marLeft w:val="72"/>
              <w:marRight w:val="72"/>
              <w:marTop w:val="72"/>
              <w:marBottom w:val="72"/>
              <w:divBdr>
                <w:top w:val="dotted" w:sz="6" w:space="0" w:color="FEFEFE"/>
                <w:left w:val="dotted" w:sz="6" w:space="0" w:color="FEFEFE"/>
                <w:bottom w:val="dotted" w:sz="6" w:space="0" w:color="FEFEFE"/>
                <w:right w:val="dotted" w:sz="6" w:space="0" w:color="FEFEFE"/>
              </w:divBdr>
              <w:divsChild>
                <w:div w:id="1662854615">
                  <w:marLeft w:val="225"/>
                  <w:marRight w:val="0"/>
                  <w:marTop w:val="0"/>
                  <w:marBottom w:val="0"/>
                  <w:divBdr>
                    <w:top w:val="dotted" w:sz="6" w:space="0" w:color="FEFEFE"/>
                    <w:left w:val="dotted" w:sz="6" w:space="11" w:color="FEFEFE"/>
                    <w:bottom w:val="dotted" w:sz="6" w:space="0" w:color="FEFEFE"/>
                    <w:right w:val="dotted" w:sz="6" w:space="0" w:color="FEFEFE"/>
                  </w:divBdr>
                </w:div>
                <w:div w:id="1053962380">
                  <w:marLeft w:val="225"/>
                  <w:marRight w:val="0"/>
                  <w:marTop w:val="0"/>
                  <w:marBottom w:val="0"/>
                  <w:divBdr>
                    <w:top w:val="dotted" w:sz="6" w:space="0" w:color="FEFEFE"/>
                    <w:left w:val="dotted" w:sz="6" w:space="11" w:color="FEFEFE"/>
                    <w:bottom w:val="dotted" w:sz="6" w:space="0" w:color="FEFEFE"/>
                    <w:right w:val="dotted" w:sz="6" w:space="0" w:color="FEFEFE"/>
                  </w:divBdr>
                </w:div>
                <w:div w:id="2103984003">
                  <w:marLeft w:val="225"/>
                  <w:marRight w:val="0"/>
                  <w:marTop w:val="0"/>
                  <w:marBottom w:val="0"/>
                  <w:divBdr>
                    <w:top w:val="dotted" w:sz="6" w:space="0" w:color="FEFEFE"/>
                    <w:left w:val="dotted" w:sz="6" w:space="11" w:color="FEFEFE"/>
                    <w:bottom w:val="dotted" w:sz="6" w:space="0" w:color="FEFEFE"/>
                    <w:right w:val="dotted" w:sz="6" w:space="0" w:color="FEFEFE"/>
                  </w:divBdr>
                </w:div>
                <w:div w:id="3116461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29874423">
              <w:marLeft w:val="72"/>
              <w:marRight w:val="72"/>
              <w:marTop w:val="72"/>
              <w:marBottom w:val="72"/>
              <w:divBdr>
                <w:top w:val="dotted" w:sz="6" w:space="0" w:color="FEFEFE"/>
                <w:left w:val="dotted" w:sz="6" w:space="0" w:color="FEFEFE"/>
                <w:bottom w:val="dotted" w:sz="6" w:space="0" w:color="FEFEFE"/>
                <w:right w:val="dotted" w:sz="6" w:space="0" w:color="FEFEFE"/>
              </w:divBdr>
            </w:div>
            <w:div w:id="445924350">
              <w:marLeft w:val="72"/>
              <w:marRight w:val="72"/>
              <w:marTop w:val="72"/>
              <w:marBottom w:val="72"/>
              <w:divBdr>
                <w:top w:val="dotted" w:sz="6" w:space="0" w:color="FEFEFE"/>
                <w:left w:val="dotted" w:sz="6" w:space="0" w:color="FEFEFE"/>
                <w:bottom w:val="dotted" w:sz="6" w:space="0" w:color="FEFEFE"/>
                <w:right w:val="dotted" w:sz="6" w:space="0" w:color="FEFEFE"/>
              </w:divBdr>
            </w:div>
            <w:div w:id="54352236">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5612</Words>
  <Characters>32553</Characters>
  <Application>Microsoft Office Word</Application>
  <DocSecurity>0</DocSecurity>
  <Lines>271</Lines>
  <Paragraphs>76</Paragraphs>
  <ScaleCrop>false</ScaleCrop>
  <HeadingPairs>
    <vt:vector size="2" baseType="variant">
      <vt:variant>
        <vt:lpstr>Titlu</vt:lpstr>
      </vt:variant>
      <vt:variant>
        <vt:i4>1</vt:i4>
      </vt:variant>
    </vt:vector>
  </HeadingPairs>
  <TitlesOfParts>
    <vt:vector size="1" baseType="lpstr">
      <vt:lpstr>ORDIN nr. 6.405 din 23 septembrie 2025</vt:lpstr>
    </vt:vector>
  </TitlesOfParts>
  <Company/>
  <LinksUpToDate>false</LinksUpToDate>
  <CharactersWithSpaces>38089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6.405 din 23 septembrie 2025</dc:title>
  <dc:creator>IT</dc:creator>
  <cp:lastModifiedBy>IT</cp:lastModifiedBy>
  <cp:revision>2</cp:revision>
  <dcterms:created xsi:type="dcterms:W3CDTF">2025-12-12T08:10:00Z</dcterms:created>
  <dcterms:modified xsi:type="dcterms:W3CDTF">2025-12-12T08:10:00Z</dcterms:modified>
</cp:coreProperties>
</file>