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D73C49">
      <w:pPr>
        <w:autoSpaceDE/>
        <w:autoSpaceDN/>
        <w:jc w:val="both"/>
        <w:rPr>
          <w:rFonts w:eastAsia="Times New Roman"/>
          <w:color w:val="000000"/>
          <w:sz w:val="20"/>
          <w:szCs w:val="20"/>
        </w:rPr>
      </w:pPr>
      <w:bookmarkStart w:id="0" w:name="_GoBack"/>
      <w:bookmarkEnd w:id="0"/>
      <w:r>
        <w:rPr>
          <w:rStyle w:val="sden1"/>
          <w:rFonts w:eastAsia="Times New Roman"/>
        </w:rPr>
        <w:t>ORDIN nr. 7.426 din 18 noiembrie 2024</w:t>
      </w:r>
    </w:p>
    <w:p w:rsidR="00000000" w:rsidRDefault="00D73C49">
      <w:pPr>
        <w:pStyle w:val="shdr"/>
      </w:pPr>
      <w:r>
        <w:t xml:space="preserve">privind organizarea, desfăşurarea şi calendarul admiterii în învăţământul profesional şi învăţământul dual pentru calificări profesionale de nivel 3 şi 4, </w:t>
      </w:r>
      <w:r>
        <w:t>conform Cadrului naţional al calificărilor, pentru anul şcolar 2025-2026</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2738"/>
      </w:tblGrid>
      <w:tr w:rsidR="00000000">
        <w:trPr>
          <w:tblCellSpacing w:w="15" w:type="dxa"/>
        </w:trPr>
        <w:tc>
          <w:tcPr>
            <w:tcW w:w="0" w:type="auto"/>
            <w:hideMark/>
          </w:tcPr>
          <w:p w:rsidR="00000000" w:rsidRDefault="00D73C49">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D73C49">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w:t>
            </w:r>
          </w:p>
        </w:tc>
      </w:tr>
    </w:tbl>
    <w:p w:rsidR="00000000" w:rsidRDefault="00D73C49">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1218 din 4 decembrie 2024</w:t>
      </w:r>
    </w:p>
    <w:p w:rsidR="00000000" w:rsidRDefault="00D73C49">
      <w:pPr>
        <w:pStyle w:val="spar"/>
        <w:jc w:val="both"/>
        <w:rPr>
          <w:rFonts w:ascii="Verdana" w:hAnsi="Verdana"/>
          <w:color w:val="000000"/>
          <w:sz w:val="20"/>
          <w:szCs w:val="20"/>
        </w:rPr>
      </w:pPr>
      <w:r>
        <w:rPr>
          <w:rFonts w:ascii="Verdana" w:hAnsi="Verdana"/>
          <w:b/>
          <w:bCs/>
          <w:color w:val="000000"/>
          <w:sz w:val="20"/>
          <w:szCs w:val="20"/>
        </w:rPr>
        <w:t>Data intrării în vigoare 04-12-2024</w:t>
      </w:r>
    </w:p>
    <w:p w:rsidR="00000000" w:rsidRDefault="00D73C49">
      <w:pPr>
        <w:pStyle w:val="spar"/>
        <w:jc w:val="both"/>
        <w:rPr>
          <w:rFonts w:ascii="Verdana" w:hAnsi="Verdana"/>
          <w:color w:val="000000"/>
          <w:sz w:val="20"/>
          <w:szCs w:val="20"/>
        </w:rPr>
      </w:pPr>
      <w:r>
        <w:rPr>
          <w:rFonts w:ascii="Verdana" w:hAnsi="Verdana"/>
          <w:b/>
          <w:bCs/>
          <w:color w:val="000000"/>
          <w:sz w:val="20"/>
          <w:szCs w:val="20"/>
        </w:rPr>
        <w:t>Formă consolidată valabilă la data 06-03-2025</w:t>
      </w:r>
    </w:p>
    <w:p w:rsidR="00000000" w:rsidRDefault="00D73C49">
      <w:pPr>
        <w:pStyle w:val="spar"/>
        <w:jc w:val="both"/>
        <w:rPr>
          <w:rFonts w:ascii="Verdana" w:hAnsi="Verdana"/>
          <w:color w:val="000000"/>
          <w:sz w:val="20"/>
          <w:szCs w:val="20"/>
        </w:rPr>
      </w:pPr>
      <w:r>
        <w:rPr>
          <w:rFonts w:ascii="Verdana" w:hAnsi="Verdana"/>
          <w:b/>
          <w:bCs/>
          <w:color w:val="000000"/>
          <w:sz w:val="20"/>
          <w:szCs w:val="20"/>
        </w:rPr>
        <w:t>Pr</w:t>
      </w:r>
      <w:r>
        <w:rPr>
          <w:rFonts w:ascii="Verdana" w:hAnsi="Verdana"/>
          <w:b/>
          <w:bCs/>
          <w:color w:val="000000"/>
          <w:sz w:val="20"/>
          <w:szCs w:val="20"/>
        </w:rPr>
        <w:t>ezenta formă consolidată este valabilă începând cu data de 04-12-2024 până la data de 06-03-2025</w:t>
      </w:r>
    </w:p>
    <w:p w:rsidR="00000000" w:rsidRDefault="00D73C49">
      <w:pPr>
        <w:autoSpaceDE/>
        <w:autoSpaceDN/>
        <w:ind w:left="225"/>
        <w:jc w:val="both"/>
        <w:rPr>
          <w:rStyle w:val="spar3"/>
          <w:rFonts w:eastAsia="Times New Roman"/>
        </w:rPr>
      </w:pPr>
      <w:r>
        <w:rPr>
          <w:rStyle w:val="spar3"/>
          <w:rFonts w:eastAsia="Times New Roman"/>
        </w:rPr>
        <w:t xml:space="preserve">Având în vedere: </w:t>
      </w:r>
    </w:p>
    <w:p w:rsidR="00000000" w:rsidRDefault="00D73C49">
      <w:pPr>
        <w:autoSpaceDE/>
        <w:autoSpaceDN/>
        <w:ind w:left="225"/>
        <w:jc w:val="both"/>
        <w:divId w:val="306515459"/>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art. 23 alin. (1) lit. f)-h)</w:t>
      </w:r>
      <w:r>
        <w:rPr>
          <w:rStyle w:val="slinbdy"/>
          <w:rFonts w:eastAsia="Times New Roman"/>
        </w:rPr>
        <w:t xml:space="preserve">, </w:t>
      </w:r>
      <w:r>
        <w:rPr>
          <w:rStyle w:val="slinbdy"/>
          <w:rFonts w:eastAsia="Times New Roman"/>
          <w:color w:val="0000FF"/>
          <w:u w:val="single"/>
        </w:rPr>
        <w:t>alin. (4)-(6)</w:t>
      </w:r>
      <w:r>
        <w:rPr>
          <w:rStyle w:val="slinbdy"/>
          <w:rFonts w:eastAsia="Times New Roman"/>
        </w:rPr>
        <w:t xml:space="preserve"> şi </w:t>
      </w:r>
      <w:r>
        <w:rPr>
          <w:rStyle w:val="slinbdy"/>
          <w:rFonts w:eastAsia="Times New Roman"/>
          <w:color w:val="0000FF"/>
          <w:u w:val="single"/>
        </w:rPr>
        <w:t>(9)</w:t>
      </w:r>
      <w:r>
        <w:rPr>
          <w:rStyle w:val="slinbdy"/>
          <w:rFonts w:eastAsia="Times New Roman"/>
        </w:rPr>
        <w:t xml:space="preserve"> şi ale </w:t>
      </w:r>
      <w:r>
        <w:rPr>
          <w:rStyle w:val="slinbdy"/>
          <w:rFonts w:eastAsia="Times New Roman"/>
          <w:color w:val="0000FF"/>
          <w:u w:val="single"/>
        </w:rPr>
        <w:t>art. 115 alin. (2) lit. g) din Legea învăţământului preuniversitar nr</w:t>
      </w:r>
      <w:r>
        <w:rPr>
          <w:rStyle w:val="slinbdy"/>
          <w:rFonts w:eastAsia="Times New Roman"/>
          <w:color w:val="0000FF"/>
          <w:u w:val="single"/>
        </w:rPr>
        <w:t>. 198/2023</w:t>
      </w:r>
      <w:r>
        <w:rPr>
          <w:rStyle w:val="slinbdy"/>
          <w:rFonts w:eastAsia="Times New Roman"/>
        </w:rPr>
        <w:t>, cu modificările şi completările ulterioare;</w:t>
      </w:r>
    </w:p>
    <w:p w:rsidR="00000000" w:rsidRDefault="00D73C49">
      <w:pPr>
        <w:autoSpaceDE/>
        <w:autoSpaceDN/>
        <w:ind w:left="225"/>
        <w:jc w:val="both"/>
        <w:divId w:val="614101083"/>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art. X</w:t>
      </w:r>
      <w:r>
        <w:rPr>
          <w:rStyle w:val="slinbdy"/>
          <w:rFonts w:eastAsia="Times New Roman"/>
        </w:rPr>
        <w:t xml:space="preserve"> şi </w:t>
      </w:r>
      <w:r>
        <w:rPr>
          <w:rStyle w:val="slinbdy"/>
          <w:rFonts w:eastAsia="Times New Roman"/>
          <w:color w:val="0000FF"/>
          <w:u w:val="single"/>
        </w:rPr>
        <w:t>XI din Ordonanţa de urgenţă a Guvernului nr. 128/2024</w:t>
      </w:r>
      <w:r>
        <w:rPr>
          <w:rStyle w:val="slinbdy"/>
          <w:rFonts w:eastAsia="Times New Roman"/>
        </w:rPr>
        <w:t xml:space="preserve"> pentru modificarea şi completarea </w:t>
      </w:r>
      <w:r>
        <w:rPr>
          <w:rStyle w:val="slinbdy"/>
          <w:rFonts w:eastAsia="Times New Roman"/>
          <w:color w:val="0000FF"/>
          <w:u w:val="single"/>
        </w:rPr>
        <w:t>Legii nr. 227/2015 privind Codul fiscal</w:t>
      </w:r>
      <w:r>
        <w:rPr>
          <w:rStyle w:val="slinbdy"/>
          <w:rFonts w:eastAsia="Times New Roman"/>
        </w:rPr>
        <w:t xml:space="preserve"> </w:t>
      </w:r>
      <w:r>
        <w:rPr>
          <w:rStyle w:val="slinbdy"/>
          <w:rFonts w:eastAsia="Times New Roman"/>
        </w:rPr>
        <w:t>şi măsuri specifice pentru digitalizare, precum şi pentru modificarea şi completarea unor acte normative;</w:t>
      </w:r>
    </w:p>
    <w:p w:rsidR="00000000" w:rsidRDefault="00D73C49">
      <w:pPr>
        <w:autoSpaceDE/>
        <w:autoSpaceDN/>
        <w:ind w:left="225"/>
        <w:jc w:val="both"/>
        <w:divId w:val="2107654793"/>
        <w:rPr>
          <w:rFonts w:eastAsia="Times New Roman"/>
          <w:color w:val="000000"/>
          <w:sz w:val="20"/>
          <w:szCs w:val="20"/>
          <w:shd w:val="clear" w:color="auto" w:fill="FFFFFF"/>
        </w:rPr>
      </w:pPr>
      <w:r>
        <w:rPr>
          <w:rStyle w:val="slinttl1"/>
          <w:rFonts w:eastAsia="Times New Roman"/>
        </w:rPr>
        <w:t>– </w:t>
      </w:r>
      <w:r>
        <w:rPr>
          <w:rStyle w:val="slinbdy"/>
          <w:rFonts w:eastAsia="Times New Roman"/>
          <w:color w:val="0000FF"/>
          <w:u w:val="single"/>
        </w:rPr>
        <w:t>Regulamentul (UE) 2016/679</w:t>
      </w:r>
      <w:r>
        <w:rPr>
          <w:rStyle w:val="slinbdy"/>
          <w:rFonts w:eastAsia="Times New Roman"/>
        </w:rPr>
        <w:t xml:space="preserve"> al Parlamentului European şi al Consiliului din 27 aprilie 2016 privind protecţia persoanelor fizice în ceea ce priveşte </w:t>
      </w:r>
      <w:r>
        <w:rPr>
          <w:rStyle w:val="slinbdy"/>
          <w:rFonts w:eastAsia="Times New Roman"/>
        </w:rPr>
        <w:t xml:space="preserve">prelucrarea datelor cu caracter personal şi privind libera circulaţie a acestor date şi de abrogare a </w:t>
      </w:r>
      <w:r>
        <w:rPr>
          <w:rStyle w:val="slinbdy"/>
          <w:rFonts w:eastAsia="Times New Roman"/>
          <w:color w:val="0000FF"/>
          <w:u w:val="single"/>
        </w:rPr>
        <w:t>Directivei 95/46/CE</w:t>
      </w:r>
      <w:r>
        <w:rPr>
          <w:rStyle w:val="slinbdy"/>
          <w:rFonts w:eastAsia="Times New Roman"/>
        </w:rPr>
        <w:t xml:space="preserve"> (Regulamentul general privind protecţia datelor); </w:t>
      </w:r>
    </w:p>
    <w:p w:rsidR="00000000" w:rsidRDefault="00D73C49">
      <w:pPr>
        <w:autoSpaceDE/>
        <w:autoSpaceDN/>
        <w:ind w:left="225"/>
        <w:jc w:val="both"/>
        <w:divId w:val="569854550"/>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art. 1 alin. (3) din Ordinul ministrului educaţiei nr. 6.072/2023</w:t>
      </w:r>
      <w:r>
        <w:rPr>
          <w:rStyle w:val="slinbdy"/>
          <w:rFonts w:eastAsia="Times New Roman"/>
        </w:rPr>
        <w:t xml:space="preserve"> pri</w:t>
      </w:r>
      <w:r>
        <w:rPr>
          <w:rStyle w:val="slinbdy"/>
          <w:rFonts w:eastAsia="Times New Roman"/>
        </w:rPr>
        <w:t>vind aprobarea unor măsuri tranzitorii aplicabile la nivelul sistemului naţional de învăţământ preuniversitar şi superior, cu modificările ulterioare;</w:t>
      </w:r>
    </w:p>
    <w:p w:rsidR="00000000" w:rsidRDefault="00D73C49">
      <w:pPr>
        <w:autoSpaceDE/>
        <w:autoSpaceDN/>
        <w:ind w:left="225"/>
        <w:jc w:val="both"/>
        <w:divId w:val="1379040882"/>
        <w:rPr>
          <w:rFonts w:eastAsia="Times New Roman"/>
          <w:color w:val="000000"/>
          <w:sz w:val="20"/>
          <w:szCs w:val="20"/>
          <w:shd w:val="clear" w:color="auto" w:fill="FFFFFF"/>
        </w:rPr>
      </w:pPr>
      <w:r>
        <w:rPr>
          <w:rStyle w:val="slinttl1"/>
          <w:rFonts w:eastAsia="Times New Roman"/>
        </w:rPr>
        <w:t>– </w:t>
      </w:r>
      <w:r>
        <w:rPr>
          <w:rStyle w:val="slinbdy"/>
          <w:rFonts w:eastAsia="Times New Roman"/>
        </w:rPr>
        <w:t>Referatul de aprobare nr. VET 1.767 din 13.11.2024 referitor la proiectul de ordin privind organizarea,</w:t>
      </w:r>
      <w:r>
        <w:rPr>
          <w:rStyle w:val="slinbdy"/>
          <w:rFonts w:eastAsia="Times New Roman"/>
        </w:rPr>
        <w:t xml:space="preserve"> desfăşurarea şi calendarul admiterii în învăţământul profesional şi în învăţământul dual pentru calificări profesionale de nivel 3 şi 4, conform Cadrului naţional al calificărilor, pentru anul şcolar 2025-2026,</w:t>
      </w:r>
    </w:p>
    <w:p w:rsidR="00000000" w:rsidRDefault="00D73C49">
      <w:pPr>
        <w:autoSpaceDE/>
        <w:autoSpaceDN/>
        <w:jc w:val="both"/>
        <w:rPr>
          <w:rFonts w:eastAsia="Times New Roman"/>
          <w:color w:val="000000"/>
          <w:sz w:val="20"/>
          <w:szCs w:val="20"/>
        </w:rPr>
      </w:pPr>
      <w:r>
        <w:rPr>
          <w:rStyle w:val="spar3"/>
          <w:rFonts w:eastAsia="Times New Roman"/>
        </w:rPr>
        <w:t xml:space="preserve">în temeiul prevederilor </w:t>
      </w:r>
      <w:r>
        <w:rPr>
          <w:rStyle w:val="spar3"/>
          <w:rFonts w:eastAsia="Times New Roman"/>
          <w:color w:val="0000FF"/>
          <w:u w:val="single"/>
        </w:rPr>
        <w:t>art. 13 alin. (3) di</w:t>
      </w:r>
      <w:r>
        <w:rPr>
          <w:rStyle w:val="spar3"/>
          <w:rFonts w:eastAsia="Times New Roman"/>
          <w:color w:val="0000FF"/>
          <w:u w:val="single"/>
        </w:rPr>
        <w:t>n Hotărârea Guvernului nr. 731/2024</w:t>
      </w:r>
      <w:r>
        <w:rPr>
          <w:rStyle w:val="spar3"/>
          <w:rFonts w:eastAsia="Times New Roman"/>
        </w:rPr>
        <w:t xml:space="preserve"> privind organizarea şi funcţionarea Ministerului Educaţiei, cu modificările ulterioare,</w:t>
      </w:r>
    </w:p>
    <w:p w:rsidR="00000000" w:rsidRDefault="00D73C49">
      <w:pPr>
        <w:pStyle w:val="spar"/>
        <w:jc w:val="both"/>
        <w:rPr>
          <w:rFonts w:ascii="Verdana" w:hAnsi="Verdana"/>
          <w:color w:val="000000"/>
          <w:sz w:val="20"/>
          <w:szCs w:val="20"/>
        </w:rPr>
      </w:pPr>
      <w:r>
        <w:rPr>
          <w:rFonts w:ascii="Verdana" w:hAnsi="Verdana"/>
          <w:color w:val="000000"/>
          <w:sz w:val="20"/>
          <w:szCs w:val="20"/>
        </w:rPr>
        <w:t>ministrul educaţiei emite prezentul ordin.</w:t>
      </w:r>
    </w:p>
    <w:p w:rsidR="00000000" w:rsidRDefault="00D73C49">
      <w:pPr>
        <w:pStyle w:val="sartttl"/>
        <w:jc w:val="both"/>
        <w:divId w:val="164902517"/>
      </w:pPr>
      <w:r>
        <w:t>Articolul 1</w:t>
      </w:r>
    </w:p>
    <w:p w:rsidR="00000000" w:rsidRDefault="00D73C49">
      <w:pPr>
        <w:pStyle w:val="sartden"/>
        <w:jc w:val="both"/>
        <w:divId w:val="164902517"/>
      </w:pPr>
      <w:r>
        <w:rPr>
          <w:rStyle w:val="spar3"/>
          <w:b w:val="0"/>
          <w:bCs w:val="0"/>
        </w:rPr>
        <w:t xml:space="preserve">Se aprobă calendarul admiterii în învăţământul profesional pentru anul şcolar 2025-2026 prevăzut în </w:t>
      </w:r>
      <w:r>
        <w:rPr>
          <w:rStyle w:val="spar3"/>
          <w:b w:val="0"/>
          <w:bCs w:val="0"/>
          <w:color w:val="0000FF"/>
          <w:u w:val="single"/>
        </w:rPr>
        <w:t>anexa nr. 1</w:t>
      </w:r>
      <w:r>
        <w:rPr>
          <w:rStyle w:val="spar3"/>
          <w:b w:val="0"/>
          <w:bCs w:val="0"/>
        </w:rPr>
        <w:t>*) care face parte integrantă din prezentul ordin.</w:t>
      </w:r>
    </w:p>
    <w:p w:rsidR="00000000" w:rsidRDefault="00D73C49">
      <w:pPr>
        <w:pStyle w:val="sartttl"/>
        <w:jc w:val="both"/>
        <w:divId w:val="160658669"/>
      </w:pPr>
      <w:r>
        <w:t>Articolul 2</w:t>
      </w:r>
    </w:p>
    <w:p w:rsidR="00000000" w:rsidRDefault="00D73C49">
      <w:pPr>
        <w:autoSpaceDE/>
        <w:autoSpaceDN/>
        <w:jc w:val="both"/>
        <w:divId w:val="985206302"/>
        <w:rPr>
          <w:rFonts w:eastAsia="Times New Roman"/>
          <w:color w:val="000000"/>
          <w:sz w:val="20"/>
          <w:szCs w:val="20"/>
          <w:shd w:val="clear" w:color="auto" w:fill="FFFFFF"/>
        </w:rPr>
      </w:pPr>
      <w:r>
        <w:rPr>
          <w:rStyle w:val="salnttl1"/>
          <w:rFonts w:eastAsia="Times New Roman"/>
        </w:rPr>
        <w:t>(1)</w:t>
      </w:r>
      <w:r>
        <w:rPr>
          <w:rStyle w:val="salnbdy"/>
          <w:rFonts w:eastAsia="Times New Roman"/>
        </w:rPr>
        <w:t>Admiterea absolvenţilor clasei a VIII-a în învăţământul profesional pentru anul</w:t>
      </w:r>
      <w:r>
        <w:rPr>
          <w:rStyle w:val="salnbdy"/>
          <w:rFonts w:eastAsia="Times New Roman"/>
        </w:rPr>
        <w:t xml:space="preserve"> şcolar 2025-2026 se desfăşoară în conformitate cu </w:t>
      </w:r>
      <w:r>
        <w:rPr>
          <w:rStyle w:val="salnbdy"/>
          <w:rFonts w:eastAsia="Times New Roman"/>
          <w:color w:val="0000FF"/>
          <w:u w:val="single"/>
        </w:rPr>
        <w:t>Metodologia</w:t>
      </w:r>
      <w:r>
        <w:rPr>
          <w:rStyle w:val="salnbdy"/>
          <w:rFonts w:eastAsia="Times New Roman"/>
        </w:rPr>
        <w:t xml:space="preserve"> de organizare şi desfăşurare a admiterii în învăţământul profesional de stat, aprobată prin </w:t>
      </w:r>
      <w:r>
        <w:rPr>
          <w:rStyle w:val="salnbdy"/>
          <w:rFonts w:eastAsia="Times New Roman"/>
          <w:color w:val="0000FF"/>
          <w:u w:val="single"/>
        </w:rPr>
        <w:t>Ordinul ministrului educaţiei naţionale şi cercetării ştiinţifice nr. 5.068/2016</w:t>
      </w:r>
      <w:r>
        <w:rPr>
          <w:rStyle w:val="salnbdy"/>
          <w:rFonts w:eastAsia="Times New Roman"/>
        </w:rPr>
        <w:t xml:space="preserve">, cu modificările şi </w:t>
      </w:r>
      <w:r>
        <w:rPr>
          <w:rStyle w:val="salnbdy"/>
          <w:rFonts w:eastAsia="Times New Roman"/>
        </w:rPr>
        <w:t xml:space="preserve">completările ulterioare, cu respectarea calendarului admiterii în învăţământul profesional pentru anul şcolar 2025-2026 prevăzut în </w:t>
      </w:r>
      <w:r>
        <w:rPr>
          <w:rStyle w:val="salnbdy"/>
          <w:rFonts w:eastAsia="Times New Roman"/>
          <w:color w:val="0000FF"/>
          <w:u w:val="single"/>
        </w:rPr>
        <w:t>anexa nr. 1</w:t>
      </w:r>
      <w:r>
        <w:rPr>
          <w:rStyle w:val="salnbdy"/>
          <w:rFonts w:eastAsia="Times New Roman"/>
        </w:rPr>
        <w:t>.</w:t>
      </w:r>
    </w:p>
    <w:p w:rsidR="00000000" w:rsidRDefault="00D73C49">
      <w:pPr>
        <w:autoSpaceDE/>
        <w:autoSpaceDN/>
        <w:jc w:val="both"/>
        <w:divId w:val="45718426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Prevederile </w:t>
      </w:r>
      <w:r>
        <w:rPr>
          <w:rStyle w:val="slgi1"/>
          <w:rFonts w:eastAsia="Times New Roman"/>
        </w:rPr>
        <w:t>alin. (1)</w:t>
      </w:r>
      <w:r>
        <w:rPr>
          <w:rStyle w:val="salnbdy"/>
          <w:rFonts w:eastAsia="Times New Roman"/>
        </w:rPr>
        <w:t xml:space="preserve"> se aplică şi pentru admiterea absolvenţilor clasei a VIII-a în învăţământul profesion</w:t>
      </w:r>
      <w:r>
        <w:rPr>
          <w:rStyle w:val="salnbdy"/>
          <w:rFonts w:eastAsia="Times New Roman"/>
        </w:rPr>
        <w:t>al din unităţile de învăţământ particular, autorizate să funcţioneze provizoriu sau acreditate, care optează să organizeze şi să desfăşoare procesul de admitere conform prevederilor prezentului ordin.</w:t>
      </w:r>
    </w:p>
    <w:p w:rsidR="00000000" w:rsidRDefault="00D73C49">
      <w:pPr>
        <w:pStyle w:val="sartttl"/>
        <w:jc w:val="both"/>
        <w:divId w:val="1629890751"/>
      </w:pPr>
      <w:r>
        <w:t>Articolul 3</w:t>
      </w:r>
    </w:p>
    <w:p w:rsidR="00000000" w:rsidRDefault="00D73C49">
      <w:pPr>
        <w:pStyle w:val="sartden"/>
        <w:jc w:val="both"/>
        <w:divId w:val="1629890751"/>
      </w:pPr>
      <w:r>
        <w:rPr>
          <w:rStyle w:val="spar3"/>
          <w:b w:val="0"/>
          <w:bCs w:val="0"/>
        </w:rPr>
        <w:t>Se aprobă calendarul admiterii în învăţămân</w:t>
      </w:r>
      <w:r>
        <w:rPr>
          <w:rStyle w:val="spar3"/>
          <w:b w:val="0"/>
          <w:bCs w:val="0"/>
        </w:rPr>
        <w:t xml:space="preserve">tul dual pentru calificări profesionale de nivel 3, conform Cadrului naţional al calificărilor, pentru anul şcolar 2025-2026, prevăzut în </w:t>
      </w:r>
      <w:r>
        <w:rPr>
          <w:rStyle w:val="spar3"/>
          <w:b w:val="0"/>
          <w:bCs w:val="0"/>
          <w:color w:val="0000FF"/>
          <w:u w:val="single"/>
        </w:rPr>
        <w:t>anexa nr. 2</w:t>
      </w:r>
      <w:r>
        <w:rPr>
          <w:rStyle w:val="spar3"/>
          <w:b w:val="0"/>
          <w:bCs w:val="0"/>
        </w:rPr>
        <w:t>*) care face parte integrantă din prezentul ordin.</w:t>
      </w:r>
    </w:p>
    <w:p w:rsidR="00000000" w:rsidRDefault="00D73C49">
      <w:pPr>
        <w:pStyle w:val="sartttl"/>
        <w:jc w:val="both"/>
        <w:divId w:val="2030719746"/>
      </w:pPr>
      <w:r>
        <w:t>Articolul 4</w:t>
      </w:r>
    </w:p>
    <w:p w:rsidR="00000000" w:rsidRDefault="00D73C49">
      <w:pPr>
        <w:autoSpaceDE/>
        <w:autoSpaceDN/>
        <w:jc w:val="both"/>
        <w:divId w:val="92415022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Admiterea absolvenţilor clasei a VIII-a în învăţământul dual pentru calificări profesionale de nivel 3 pentru anul şcolar 2025-2026 se desfăşoară în conformitate cu </w:t>
      </w:r>
      <w:r>
        <w:rPr>
          <w:rStyle w:val="salnbdy"/>
          <w:rFonts w:eastAsia="Times New Roman"/>
          <w:color w:val="0000FF"/>
          <w:u w:val="single"/>
        </w:rPr>
        <w:t>Metodologia-cadru</w:t>
      </w:r>
      <w:r>
        <w:rPr>
          <w:rStyle w:val="salnbdy"/>
          <w:rFonts w:eastAsia="Times New Roman"/>
        </w:rPr>
        <w:t xml:space="preserve"> de organizare şi desfăşurare a admiterii în învăţământul dual pentru cali</w:t>
      </w:r>
      <w:r>
        <w:rPr>
          <w:rStyle w:val="salnbdy"/>
          <w:rFonts w:eastAsia="Times New Roman"/>
        </w:rPr>
        <w:t xml:space="preserve">ficări profesionale de nivel 3, conform Cadrului naţional al calificărilor, aprobată prin </w:t>
      </w:r>
      <w:r>
        <w:rPr>
          <w:rStyle w:val="salnbdy"/>
          <w:rFonts w:eastAsia="Times New Roman"/>
          <w:color w:val="0000FF"/>
          <w:u w:val="single"/>
        </w:rPr>
        <w:t>Ordinul ministrului educaţiei naţionale nr. 3.556/2017</w:t>
      </w:r>
      <w:r>
        <w:rPr>
          <w:rStyle w:val="salnbdy"/>
          <w:rFonts w:eastAsia="Times New Roman"/>
        </w:rPr>
        <w:t xml:space="preserve">, cu modificările şi completările ulterioare, cu respectarea calendarului admiterii în învăţământul dual </w:t>
      </w:r>
      <w:r>
        <w:rPr>
          <w:rStyle w:val="salnbdy"/>
          <w:rFonts w:eastAsia="Times New Roman"/>
        </w:rPr>
        <w:lastRenderedPageBreak/>
        <w:t xml:space="preserve">pentru </w:t>
      </w:r>
      <w:r>
        <w:rPr>
          <w:rStyle w:val="salnbdy"/>
          <w:rFonts w:eastAsia="Times New Roman"/>
        </w:rPr>
        <w:t xml:space="preserve">calificări profesionale de nivel 3, conform Cadrului naţional al calificărilor, pentru anul şcolar 2025-2026, prevăzut în </w:t>
      </w:r>
      <w:r>
        <w:rPr>
          <w:rStyle w:val="salnbdy"/>
          <w:rFonts w:eastAsia="Times New Roman"/>
          <w:color w:val="0000FF"/>
          <w:u w:val="single"/>
        </w:rPr>
        <w:t>anexa nr. 2</w:t>
      </w:r>
      <w:r>
        <w:rPr>
          <w:rStyle w:val="salnbdy"/>
          <w:rFonts w:eastAsia="Times New Roman"/>
        </w:rPr>
        <w:t>.</w:t>
      </w:r>
    </w:p>
    <w:p w:rsidR="00000000" w:rsidRDefault="00D73C49">
      <w:pPr>
        <w:autoSpaceDE/>
        <w:autoSpaceDN/>
        <w:jc w:val="both"/>
        <w:divId w:val="22468867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Prevederile </w:t>
      </w:r>
      <w:r>
        <w:rPr>
          <w:rStyle w:val="slgi1"/>
          <w:rFonts w:eastAsia="Times New Roman"/>
        </w:rPr>
        <w:t>alin. (1)</w:t>
      </w:r>
      <w:r>
        <w:rPr>
          <w:rStyle w:val="salnbdy"/>
          <w:rFonts w:eastAsia="Times New Roman"/>
        </w:rPr>
        <w:t xml:space="preserve"> se aplică şi pentru admiterea absolvenţilor clasei a VIII-a în învăţământul dual din unităţile </w:t>
      </w:r>
      <w:r>
        <w:rPr>
          <w:rStyle w:val="salnbdy"/>
          <w:rFonts w:eastAsia="Times New Roman"/>
        </w:rPr>
        <w:t>de învăţământ particular, autorizate să funcţioneze provizoriu sau acreditate, care optează să organizeze şi să desfăşoare procesul de admitere conform prevederilor prezentului ordin.</w:t>
      </w:r>
    </w:p>
    <w:p w:rsidR="00000000" w:rsidRDefault="00D73C49">
      <w:pPr>
        <w:pStyle w:val="sartttl"/>
        <w:jc w:val="both"/>
        <w:divId w:val="76824181"/>
      </w:pPr>
      <w:r>
        <w:t>Articolul 5</w:t>
      </w:r>
    </w:p>
    <w:p w:rsidR="00000000" w:rsidRDefault="00D73C49">
      <w:pPr>
        <w:pStyle w:val="sartden"/>
        <w:ind w:left="225"/>
        <w:jc w:val="both"/>
        <w:divId w:val="76824181"/>
        <w:rPr>
          <w:rStyle w:val="spar3"/>
          <w:b w:val="0"/>
          <w:bCs w:val="0"/>
        </w:rPr>
      </w:pPr>
      <w:r>
        <w:rPr>
          <w:rStyle w:val="spar3"/>
          <w:b w:val="0"/>
          <w:bCs w:val="0"/>
        </w:rPr>
        <w:t>Se aprobă calendarul admiterii în învăţământul dual pentru c</w:t>
      </w:r>
      <w:r>
        <w:rPr>
          <w:rStyle w:val="spar3"/>
          <w:b w:val="0"/>
          <w:bCs w:val="0"/>
        </w:rPr>
        <w:t xml:space="preserve">alificări profesionale de nivel 4, conform Cadrului naţional al calificărilor, pentru anul şcolar 2025-2026, cursuri de zi şi seral, prevăzut în </w:t>
      </w:r>
      <w:r>
        <w:rPr>
          <w:rStyle w:val="spar3"/>
          <w:b w:val="0"/>
          <w:bCs w:val="0"/>
          <w:color w:val="0000FF"/>
          <w:u w:val="single"/>
        </w:rPr>
        <w:t>anexa nr. 3</w:t>
      </w:r>
      <w:r>
        <w:rPr>
          <w:rStyle w:val="spar3"/>
          <w:b w:val="0"/>
          <w:bCs w:val="0"/>
        </w:rPr>
        <w:t>*) care face parte integrantă din prezentul ordin.</w:t>
      </w:r>
    </w:p>
    <w:p w:rsidR="00000000" w:rsidRDefault="00D73C49">
      <w:pPr>
        <w:pStyle w:val="spar"/>
        <w:ind w:left="450"/>
        <w:jc w:val="both"/>
        <w:divId w:val="76824181"/>
      </w:pPr>
      <w:r>
        <w:rPr>
          <w:rFonts w:ascii="Verdana" w:hAnsi="Verdana"/>
          <w:color w:val="000000"/>
          <w:sz w:val="20"/>
          <w:szCs w:val="20"/>
          <w:shd w:val="clear" w:color="auto" w:fill="FFFFFF"/>
        </w:rPr>
        <w:t>*) Anexele nr. 1-3 se publică în Monitorul Oficia</w:t>
      </w:r>
      <w:r>
        <w:rPr>
          <w:rFonts w:ascii="Verdana" w:hAnsi="Verdana"/>
          <w:color w:val="000000"/>
          <w:sz w:val="20"/>
          <w:szCs w:val="20"/>
          <w:shd w:val="clear" w:color="auto" w:fill="FFFFFF"/>
        </w:rPr>
        <w:t>l al României, Partea I, nr. 1218 bis, care se poate achiziţiona de la Centrul pentru relaţii cu publicul din şos. Panduri nr. 1, bloc P33, parter, sectorul 5, Bucureşti.</w:t>
      </w:r>
    </w:p>
    <w:p w:rsidR="00000000" w:rsidRDefault="00D73C49">
      <w:pPr>
        <w:pStyle w:val="sartttl"/>
        <w:jc w:val="both"/>
        <w:divId w:val="1257712141"/>
      </w:pPr>
      <w:r>
        <w:t>Articolul 6</w:t>
      </w:r>
    </w:p>
    <w:p w:rsidR="00000000" w:rsidRDefault="00D73C49">
      <w:pPr>
        <w:autoSpaceDE/>
        <w:autoSpaceDN/>
        <w:jc w:val="both"/>
        <w:divId w:val="769742580"/>
        <w:rPr>
          <w:rFonts w:eastAsia="Times New Roman"/>
          <w:color w:val="000000"/>
          <w:sz w:val="20"/>
          <w:szCs w:val="20"/>
          <w:shd w:val="clear" w:color="auto" w:fill="FFFFFF"/>
        </w:rPr>
      </w:pPr>
      <w:r>
        <w:rPr>
          <w:rStyle w:val="salnttl1"/>
          <w:rFonts w:eastAsia="Times New Roman"/>
        </w:rPr>
        <w:t>(1)</w:t>
      </w:r>
      <w:r>
        <w:rPr>
          <w:rStyle w:val="salnbdy"/>
          <w:rFonts w:eastAsia="Times New Roman"/>
        </w:rPr>
        <w:t>Admiterea absolvenţilor de învăţământ profesional, inclusiv dual, care</w:t>
      </w:r>
      <w:r>
        <w:rPr>
          <w:rStyle w:val="salnbdy"/>
          <w:rFonts w:eastAsia="Times New Roman"/>
        </w:rPr>
        <w:t xml:space="preserve"> au obţinut certificat de calificare profesională de nivel 3, în învăţământul dual pentru calificări profesionale de nivel 4, pentru anul şcolar 2025-2026 se desfăşoară în conformitate cu </w:t>
      </w:r>
      <w:r>
        <w:rPr>
          <w:rStyle w:val="salnbdy"/>
          <w:rFonts w:eastAsia="Times New Roman"/>
          <w:color w:val="0000FF"/>
          <w:u w:val="single"/>
        </w:rPr>
        <w:t>Metodologia</w:t>
      </w:r>
      <w:r>
        <w:rPr>
          <w:rStyle w:val="salnbdy"/>
          <w:rFonts w:eastAsia="Times New Roman"/>
        </w:rPr>
        <w:t xml:space="preserve"> de acces şi de organizare a admiterii în învăţământul du</w:t>
      </w:r>
      <w:r>
        <w:rPr>
          <w:rStyle w:val="salnbdy"/>
          <w:rFonts w:eastAsia="Times New Roman"/>
        </w:rPr>
        <w:t xml:space="preserve">al pentru calificări profesionale de nivel 4, conform Cadrului naţional al calificărilor, aprobată prin </w:t>
      </w:r>
      <w:r>
        <w:rPr>
          <w:rStyle w:val="salnbdy"/>
          <w:rFonts w:eastAsia="Times New Roman"/>
          <w:color w:val="0000FF"/>
          <w:u w:val="single"/>
        </w:rPr>
        <w:t>Ordinul ministrului educaţiei nr. 5.733/2022</w:t>
      </w:r>
      <w:r>
        <w:rPr>
          <w:rStyle w:val="salnbdy"/>
          <w:rFonts w:eastAsia="Times New Roman"/>
        </w:rPr>
        <w:t xml:space="preserve">, cu respectarea prevederilor </w:t>
      </w:r>
      <w:r>
        <w:rPr>
          <w:rStyle w:val="salnbdy"/>
          <w:rFonts w:eastAsia="Times New Roman"/>
          <w:color w:val="0000FF"/>
          <w:u w:val="single"/>
        </w:rPr>
        <w:t>Metodologiei</w:t>
      </w:r>
      <w:r>
        <w:rPr>
          <w:rStyle w:val="salnbdy"/>
          <w:rFonts w:eastAsia="Times New Roman"/>
        </w:rPr>
        <w:t xml:space="preserve"> de organizare şi funcţionare a învăţământului dual, aprobată prin</w:t>
      </w:r>
      <w:r>
        <w:rPr>
          <w:rStyle w:val="salnbdy"/>
          <w:rFonts w:eastAsia="Times New Roman"/>
        </w:rPr>
        <w:t xml:space="preserve"> </w:t>
      </w:r>
      <w:r>
        <w:rPr>
          <w:rStyle w:val="salnbdy"/>
          <w:rFonts w:eastAsia="Times New Roman"/>
          <w:color w:val="0000FF"/>
          <w:u w:val="single"/>
        </w:rPr>
        <w:t>Ordinul ministrului educaţiei nr. 5.732/2022</w:t>
      </w:r>
      <w:r>
        <w:rPr>
          <w:rStyle w:val="salnbdy"/>
          <w:rFonts w:eastAsia="Times New Roman"/>
        </w:rPr>
        <w:t xml:space="preserve">, cu respectarea calendarului admiterii în învăţământul dual pentru calificări profesionale de nivel 4, conform Cadrului naţional al calificărilor, pentru anul şcolar 2025-2026, prevăzut în </w:t>
      </w:r>
      <w:r>
        <w:rPr>
          <w:rStyle w:val="salnbdy"/>
          <w:rFonts w:eastAsia="Times New Roman"/>
          <w:color w:val="0000FF"/>
          <w:u w:val="single"/>
        </w:rPr>
        <w:t>anexa nr. 3</w:t>
      </w:r>
      <w:r>
        <w:rPr>
          <w:rStyle w:val="salnbdy"/>
          <w:rFonts w:eastAsia="Times New Roman"/>
        </w:rPr>
        <w:t xml:space="preserve">. </w:t>
      </w:r>
    </w:p>
    <w:p w:rsidR="00000000" w:rsidRDefault="00D73C49">
      <w:pPr>
        <w:autoSpaceDE/>
        <w:autoSpaceDN/>
        <w:jc w:val="both"/>
        <w:divId w:val="160846396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Pre</w:t>
      </w:r>
      <w:r>
        <w:rPr>
          <w:rStyle w:val="salnbdy"/>
          <w:rFonts w:eastAsia="Times New Roman"/>
        </w:rPr>
        <w:t xml:space="preserve">vederile </w:t>
      </w:r>
      <w:r>
        <w:rPr>
          <w:rStyle w:val="slgi1"/>
          <w:rFonts w:eastAsia="Times New Roman"/>
        </w:rPr>
        <w:t>alin. (1)</w:t>
      </w:r>
      <w:r>
        <w:rPr>
          <w:rStyle w:val="salnbdy"/>
          <w:rFonts w:eastAsia="Times New Roman"/>
        </w:rPr>
        <w:t xml:space="preserve"> se aplică şi pentru admiterea în învăţământul dual pentru calificări profesionale de nivel 4 din unităţile de învăţământ particular, autorizate să funcţioneze provizoriu sau acreditate, care optează să organizeze şi să desfăşoare procesu</w:t>
      </w:r>
      <w:r>
        <w:rPr>
          <w:rStyle w:val="salnbdy"/>
          <w:rFonts w:eastAsia="Times New Roman"/>
        </w:rPr>
        <w:t>l de admitere conform prevederilor prezentului ordin.</w:t>
      </w:r>
    </w:p>
    <w:p w:rsidR="00000000" w:rsidRDefault="00D73C49">
      <w:pPr>
        <w:pStyle w:val="sartttl"/>
        <w:jc w:val="both"/>
        <w:divId w:val="110901376"/>
      </w:pPr>
      <w:r>
        <w:t>Articolul 7</w:t>
      </w:r>
    </w:p>
    <w:p w:rsidR="00000000" w:rsidRDefault="00D73C49">
      <w:pPr>
        <w:autoSpaceDE/>
        <w:autoSpaceDN/>
        <w:jc w:val="both"/>
        <w:divId w:val="1061948267"/>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Unităţile de învăţământ liceal particular, autorizate să funcţioneze provizoriu sau acreditate, care optează pentru organizarea şi desfăşurarea procesului de admitere pe locurile pe care </w:t>
      </w:r>
      <w:r>
        <w:rPr>
          <w:rStyle w:val="salnbdy"/>
          <w:rFonts w:eastAsia="Times New Roman"/>
        </w:rPr>
        <w:t>le-au alocat pentru admiterea în învăţământul profesional şi dual, conform prevederilor prezentului ordin, au obligaţia de a transmite inspectoratului şcolar toate informaţiile necesare candidaţilor pentru admiterea în învăţământul profesional şi în învăţă</w:t>
      </w:r>
      <w:r>
        <w:rPr>
          <w:rStyle w:val="salnbdy"/>
          <w:rFonts w:eastAsia="Times New Roman"/>
        </w:rPr>
        <w:t>mântul dual, care trebuie să fie incluse în broşura de admitere, la care se vor adăuga şi informaţiile cu privire la taxa de şcolarizare.</w:t>
      </w:r>
    </w:p>
    <w:p w:rsidR="00000000" w:rsidRDefault="00D73C49">
      <w:pPr>
        <w:autoSpaceDE/>
        <w:autoSpaceDN/>
        <w:jc w:val="both"/>
        <w:divId w:val="57458392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Inspectoratele şcolare includ în broşura de admitere toate informaţiile menţionate la </w:t>
      </w:r>
      <w:r>
        <w:rPr>
          <w:rStyle w:val="slgi1"/>
          <w:rFonts w:eastAsia="Times New Roman"/>
        </w:rPr>
        <w:t>alin. (1)</w:t>
      </w:r>
      <w:r>
        <w:rPr>
          <w:rStyle w:val="salnbdy"/>
          <w:rFonts w:eastAsia="Times New Roman"/>
        </w:rPr>
        <w:t>.</w:t>
      </w:r>
    </w:p>
    <w:p w:rsidR="00000000" w:rsidRDefault="00D73C49">
      <w:pPr>
        <w:pStyle w:val="sartttl"/>
        <w:jc w:val="both"/>
        <w:divId w:val="372000146"/>
      </w:pPr>
      <w:r>
        <w:t>Articolul 8</w:t>
      </w:r>
    </w:p>
    <w:p w:rsidR="00000000" w:rsidRDefault="00D73C49">
      <w:pPr>
        <w:autoSpaceDE/>
        <w:autoSpaceDN/>
        <w:jc w:val="both"/>
        <w:divId w:val="46408044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A</w:t>
      </w:r>
      <w:r>
        <w:rPr>
          <w:rStyle w:val="salnbdy"/>
          <w:rFonts w:eastAsia="Times New Roman"/>
        </w:rPr>
        <w:t>dmiterea în unităţile de învăţământ particular, autorizate să funcţioneze provizoriu sau acreditate, care nu au optat pentru organizarea şi desfăşurarea procesului de admitere conform prevederilor prezentului ordin, se face în conformitate cu metodologia ş</w:t>
      </w:r>
      <w:r>
        <w:rPr>
          <w:rStyle w:val="salnbdy"/>
          <w:rFonts w:eastAsia="Times New Roman"/>
        </w:rPr>
        <w:t>i calendarul stabilite de către fiecare unitate de învăţământ, cu respectarea prevederilor legale în vigoare.</w:t>
      </w:r>
    </w:p>
    <w:p w:rsidR="00000000" w:rsidRDefault="00D73C49">
      <w:pPr>
        <w:autoSpaceDE/>
        <w:autoSpaceDN/>
        <w:jc w:val="both"/>
        <w:divId w:val="139855366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La încheierea tuturor etapelor de admitere prevăzute în prezentul ordin, unităţile de învăţământ particular menţionate la </w:t>
      </w:r>
      <w:r>
        <w:rPr>
          <w:rStyle w:val="slgi1"/>
          <w:rFonts w:eastAsia="Times New Roman"/>
        </w:rPr>
        <w:t>alin. (1)</w:t>
      </w:r>
      <w:r>
        <w:rPr>
          <w:rStyle w:val="salnbdy"/>
          <w:rFonts w:eastAsia="Times New Roman"/>
        </w:rPr>
        <w:t xml:space="preserve"> au obligaţ</w:t>
      </w:r>
      <w:r>
        <w:rPr>
          <w:rStyle w:val="salnbdy"/>
          <w:rFonts w:eastAsia="Times New Roman"/>
        </w:rPr>
        <w:t>ia de a introduce în Sistemul informatic integrat al învăţământului din România toţi elevii înmatriculaţi în unitatea de învăţământ.</w:t>
      </w:r>
    </w:p>
    <w:p w:rsidR="00000000" w:rsidRDefault="00D73C49">
      <w:pPr>
        <w:pStyle w:val="sartttl"/>
        <w:jc w:val="both"/>
        <w:divId w:val="797070762"/>
      </w:pPr>
      <w:r>
        <w:t>Articolul 9</w:t>
      </w:r>
    </w:p>
    <w:p w:rsidR="00000000" w:rsidRDefault="00D73C49">
      <w:pPr>
        <w:autoSpaceDE/>
        <w:autoSpaceDN/>
        <w:jc w:val="both"/>
        <w:divId w:val="384722075"/>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w:t>
      </w:r>
      <w:r>
        <w:rPr>
          <w:rStyle w:val="salnbdy"/>
          <w:rFonts w:eastAsia="Times New Roman"/>
        </w:rPr>
        <w:t>Pentru admiterea în învăţământul profesional şi învăţământul dual pentru calificări profesionale de nivel 3 şi 4, conform Cadrului naţional al calificărilor, pentru anul şcolar 2025-2026, inspectoratele şcolare judeţene/Inspectoratul Şcolar al Municipiului</w:t>
      </w:r>
      <w:r>
        <w:rPr>
          <w:rStyle w:val="salnbdy"/>
          <w:rFonts w:eastAsia="Times New Roman"/>
        </w:rPr>
        <w:t xml:space="preserve"> Bucureşti alocă, pentru integrarea individuală a elevilor cu cerinţe educaţionale speciale, denumiţi în continuare CES, proveniţi din învăţământul de masă şi din învăţământul special, precum şi pentru elevii romi, locuri distincte în unităţile de învăţămâ</w:t>
      </w:r>
      <w:r>
        <w:rPr>
          <w:rStyle w:val="salnbdy"/>
          <w:rFonts w:eastAsia="Times New Roman"/>
        </w:rPr>
        <w:t>nt de masă, peste numărul de locuri repartizat respectivelor unităţi de învăţământ, în limita a 1-2 locuri suplimentare la clasă, cu respectarea prevederilor legale privind constituirea formaţiunilor de elevi. Informaţiile specifice, precum: locurile disti</w:t>
      </w:r>
      <w:r>
        <w:rPr>
          <w:rStyle w:val="salnbdy"/>
          <w:rFonts w:eastAsia="Times New Roman"/>
        </w:rPr>
        <w:t>nct alocate în unităţile de învăţământ de masă pentru candidaţii cu CES şi pentru candidaţii romi, condiţiile de înscriere, data-limită de înscriere, unităţile de învăţământ la care sunt alocate locurile respective, sunt cuprinse în broşura de admitere.</w:t>
      </w:r>
    </w:p>
    <w:p w:rsidR="00000000" w:rsidRDefault="00D73C49">
      <w:pPr>
        <w:autoSpaceDE/>
        <w:autoSpaceDN/>
        <w:jc w:val="both"/>
        <w:divId w:val="833373645"/>
        <w:rPr>
          <w:rFonts w:eastAsia="Times New Roman"/>
          <w:color w:val="000000"/>
          <w:sz w:val="20"/>
          <w:szCs w:val="20"/>
          <w:shd w:val="clear" w:color="auto" w:fill="FFFFFF"/>
        </w:rPr>
      </w:pPr>
      <w:r>
        <w:rPr>
          <w:rStyle w:val="salnttl1"/>
          <w:rFonts w:eastAsia="Times New Roman"/>
        </w:rPr>
        <w:lastRenderedPageBreak/>
        <w:t>(2</w:t>
      </w:r>
      <w:r>
        <w:rPr>
          <w:rStyle w:val="salnttl1"/>
          <w:rFonts w:eastAsia="Times New Roman"/>
        </w:rPr>
        <w:t>)</w:t>
      </w:r>
      <w:r>
        <w:rPr>
          <w:rStyle w:val="salnbdy"/>
          <w:rFonts w:eastAsia="Times New Roman"/>
        </w:rPr>
        <w:t xml:space="preserve"> Recomandările scrise vizând apartenenţa la etnia romă, respectiv copiile certificatelor de orientare şcolară şi profesională emise de centrul judeţean/al Municipiului Bucureşti de Resurse şi Asistenţă Educaţională (CJRAE/CMBRAE) se depun, de către candid</w:t>
      </w:r>
      <w:r>
        <w:rPr>
          <w:rStyle w:val="salnbdy"/>
          <w:rFonts w:eastAsia="Times New Roman"/>
        </w:rPr>
        <w:t>aţii/părinţii/tutorii/reprezentanţii legali ai candidaţilor care optează pentru admiterea pe locurile speciale pentru romi, respectiv pe locurile distinct alocate în unităţile de învăţământ de masă pentru candidaţii cu CES, la unitatea de învăţământ din ca</w:t>
      </w:r>
      <w:r>
        <w:rPr>
          <w:rStyle w:val="salnbdy"/>
          <w:rFonts w:eastAsia="Times New Roman"/>
        </w:rPr>
        <w:t xml:space="preserve">re provin candidaţii, în termenul precizat în calendarul admiterii în învăţământul profesional şi în calendarul admiterii în învăţământul dual, prevăzute în anexele nr. 1, 2 şi 3. </w:t>
      </w:r>
    </w:p>
    <w:p w:rsidR="00000000" w:rsidRDefault="00D73C49">
      <w:pPr>
        <w:autoSpaceDE/>
        <w:autoSpaceDN/>
        <w:jc w:val="both"/>
        <w:divId w:val="1862166736"/>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Recomandările scrise vizând apartenenţa la etnia romă se pot elibera de </w:t>
      </w:r>
      <w:r>
        <w:rPr>
          <w:rStyle w:val="salnbdy"/>
          <w:rFonts w:eastAsia="Times New Roman"/>
        </w:rPr>
        <w:t>către organizaţiile legal constituite ale romilor. În situaţii justificate şi dovedite, recomandările scrise vizând apartenenţa la etnia romă, respectiv copiile certificatelor de orientare şcolară şi profesională emise de centrul judeţean/al Municipiului B</w:t>
      </w:r>
      <w:r>
        <w:rPr>
          <w:rStyle w:val="salnbdy"/>
          <w:rFonts w:eastAsia="Times New Roman"/>
        </w:rPr>
        <w:t xml:space="preserve">ucureşti de Resurse şi Asistenţă Educaţională se pot depune după termenul precizat în calendarul admiterii în învăţământul profesional şi în învăţământul dual pentru calificări profesionale de nivel 3 şi 4, pentru anul şcolar 2025-2026, prevăzut în </w:t>
      </w:r>
      <w:r>
        <w:rPr>
          <w:rStyle w:val="salnbdy"/>
          <w:rFonts w:eastAsia="Times New Roman"/>
          <w:color w:val="0000FF"/>
          <w:u w:val="single"/>
        </w:rPr>
        <w:t>anexele</w:t>
      </w:r>
      <w:r>
        <w:rPr>
          <w:rStyle w:val="salnbdy"/>
          <w:rFonts w:eastAsia="Times New Roman"/>
          <w:color w:val="0000FF"/>
          <w:u w:val="single"/>
        </w:rPr>
        <w:t xml:space="preserve"> nr. 1</w:t>
      </w:r>
      <w:r>
        <w:rPr>
          <w:rStyle w:val="salnbdy"/>
          <w:rFonts w:eastAsia="Times New Roman"/>
        </w:rPr>
        <w:t xml:space="preserve">, </w:t>
      </w:r>
      <w:r>
        <w:rPr>
          <w:rStyle w:val="salnbdy"/>
          <w:rFonts w:eastAsia="Times New Roman"/>
          <w:color w:val="0000FF"/>
          <w:u w:val="single"/>
        </w:rPr>
        <w:t>2</w:t>
      </w:r>
      <w:r>
        <w:rPr>
          <w:rStyle w:val="salnbdy"/>
          <w:rFonts w:eastAsia="Times New Roman"/>
        </w:rPr>
        <w:t xml:space="preserve"> şi </w:t>
      </w:r>
      <w:r>
        <w:rPr>
          <w:rStyle w:val="salnbdy"/>
          <w:rFonts w:eastAsia="Times New Roman"/>
          <w:color w:val="0000FF"/>
          <w:u w:val="single"/>
        </w:rPr>
        <w:t>3</w:t>
      </w:r>
      <w:r>
        <w:rPr>
          <w:rStyle w:val="salnbdy"/>
          <w:rFonts w:eastAsia="Times New Roman"/>
        </w:rPr>
        <w:t>, doar cu acordul preşedintelui Comisiei naţionale de admitere.</w:t>
      </w:r>
    </w:p>
    <w:p w:rsidR="00000000" w:rsidRDefault="00D73C49">
      <w:pPr>
        <w:autoSpaceDE/>
        <w:autoSpaceDN/>
        <w:jc w:val="both"/>
        <w:divId w:val="312177223"/>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w:t>
      </w:r>
      <w:r>
        <w:rPr>
          <w:rStyle w:val="salnbdy"/>
          <w:rFonts w:eastAsia="Times New Roman"/>
        </w:rPr>
        <w:t>Nu se alocă locuri speciale pentru candidaţii cu CES şi pentru candidaţii romi la calificările la care se organizează preselecţie şi la calificările din oferta pentru învăţământul dual pentru calificări profesionale de nivel 3 şi 4 la care sunt prevăzute p</w:t>
      </w:r>
      <w:r>
        <w:rPr>
          <w:rStyle w:val="salnbdy"/>
          <w:rFonts w:eastAsia="Times New Roman"/>
        </w:rPr>
        <w:t>robe eliminatorii sau probe de admitere, independent de numărul candidaţilor înscrişi pe numărul de locuri disponibile.</w:t>
      </w:r>
    </w:p>
    <w:p w:rsidR="00000000" w:rsidRDefault="00D73C49">
      <w:pPr>
        <w:autoSpaceDE/>
        <w:autoSpaceDN/>
        <w:jc w:val="both"/>
        <w:divId w:val="1196501737"/>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 Locuri distincte la calificări din învăţământul dual în unităţile de învăţământ de masă destinate candidaţilor cu CES şi candidaţilo</w:t>
      </w:r>
      <w:r>
        <w:rPr>
          <w:rStyle w:val="salnbdy"/>
          <w:rFonts w:eastAsia="Times New Roman"/>
        </w:rPr>
        <w:t>r de etnie romă se pot aloca numai cu acordul scris al operatorilor economici parteneri ai unităţilor de învăţământ.</w:t>
      </w:r>
    </w:p>
    <w:p w:rsidR="00000000" w:rsidRDefault="00D73C49">
      <w:pPr>
        <w:pStyle w:val="sartttl"/>
        <w:jc w:val="both"/>
        <w:divId w:val="2136023398"/>
      </w:pPr>
      <w:r>
        <w:t>Articolul 10</w:t>
      </w:r>
    </w:p>
    <w:p w:rsidR="00000000" w:rsidRDefault="00D73C49">
      <w:pPr>
        <w:autoSpaceDE/>
        <w:autoSpaceDN/>
        <w:jc w:val="both"/>
        <w:divId w:val="1882399880"/>
        <w:rPr>
          <w:rFonts w:eastAsia="Times New Roman"/>
          <w:color w:val="000000"/>
          <w:sz w:val="20"/>
          <w:szCs w:val="20"/>
          <w:shd w:val="clear" w:color="auto" w:fill="FFFFFF"/>
        </w:rPr>
      </w:pPr>
      <w:r>
        <w:rPr>
          <w:rStyle w:val="salnttl1"/>
          <w:rFonts w:eastAsia="Times New Roman"/>
        </w:rPr>
        <w:t>(1)</w:t>
      </w:r>
      <w:r>
        <w:rPr>
          <w:rStyle w:val="salnbdy"/>
          <w:rFonts w:eastAsia="Times New Roman"/>
        </w:rPr>
        <w:t>Absolvenţii clasei a VIII-a din serii anterioare care au participat la procesul de admitere în anii precedenţi şi au fost î</w:t>
      </w:r>
      <w:r>
        <w:rPr>
          <w:rStyle w:val="salnbdy"/>
          <w:rFonts w:eastAsia="Times New Roman"/>
        </w:rPr>
        <w:t>nmatriculaţi într-o unitate de învăţământ, liceal sau profesional, care s-au retras, au întrerupt studiile, au fost declaraţi repetenţi sau doresc să se transfere între învăţământul liceal şi învăţământul profesional sau, în cadrul aceluiaşi tip de învăţăm</w:t>
      </w:r>
      <w:r>
        <w:rPr>
          <w:rStyle w:val="salnbdy"/>
          <w:rFonts w:eastAsia="Times New Roman"/>
        </w:rPr>
        <w:t>ânt, de la o filieră/un domeniu de pregătire/specializare/calificare profesională la alta/altul nu participă la procesul de admitere în învăţământul profesional şi în învăţământul dual pentru anul şcolar 2025-2026. Pentru continuarea studiilor, acestor abs</w:t>
      </w:r>
      <w:r>
        <w:rPr>
          <w:rStyle w:val="salnbdy"/>
          <w:rFonts w:eastAsia="Times New Roman"/>
        </w:rPr>
        <w:t>olvenţi li se aplică prevederile Regulamentului-cadru de organizare şi funcţionare a unităţilor de învăţământ preuniversitar, aprobat prin ordin al ministrului educaţiei.</w:t>
      </w:r>
    </w:p>
    <w:p w:rsidR="00000000" w:rsidRDefault="00D73C49">
      <w:pPr>
        <w:autoSpaceDE/>
        <w:autoSpaceDN/>
        <w:jc w:val="both"/>
        <w:divId w:val="2027562123"/>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Absolvenţii clasei a VIII-a din serii anterioare care nu împlinesc 18 ani până la</w:t>
      </w:r>
      <w:r>
        <w:rPr>
          <w:rStyle w:val="salnbdy"/>
          <w:rFonts w:eastAsia="Times New Roman"/>
        </w:rPr>
        <w:t xml:space="preserve"> data începerii cursurilor anului şcolar 2025-2026 şi nu au fost înmatriculaţi într-o unitate de învăţământ pot participa la procesul de admitere în învăţământul profesional şi în învăţământul dual pentru calificări profesionale de nivel 3 pentru anul şcol</w:t>
      </w:r>
      <w:r>
        <w:rPr>
          <w:rStyle w:val="salnbdy"/>
          <w:rFonts w:eastAsia="Times New Roman"/>
        </w:rPr>
        <w:t>ar 2025-2026.</w:t>
      </w:r>
    </w:p>
    <w:p w:rsidR="00000000" w:rsidRDefault="00D73C49">
      <w:pPr>
        <w:pStyle w:val="sartttl"/>
        <w:jc w:val="both"/>
        <w:divId w:val="2137329745"/>
      </w:pPr>
      <w:r>
        <w:t>Articolul 11</w:t>
      </w:r>
    </w:p>
    <w:p w:rsidR="00000000" w:rsidRDefault="00D73C49">
      <w:pPr>
        <w:autoSpaceDE/>
        <w:autoSpaceDN/>
        <w:jc w:val="both"/>
        <w:divId w:val="1622610048"/>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Elevii care au obţinut, pe parcursul gimnaziului, premiul I la etapa naţională a olimpiadelor şcolare organizate şi finanţate de Ministerul Educaţiei sau au obţinut premiile I, II sau III la competiţii internaţionale recunosc</w:t>
      </w:r>
      <w:r>
        <w:rPr>
          <w:rStyle w:val="salnbdy"/>
          <w:rFonts w:eastAsia="Times New Roman"/>
        </w:rPr>
        <w:t>ute de Ministerul Educaţiei pot fi înscrişi în clasa a IX-a, în anul şcolar 2025-2026, peste numărul maxim de elevi în formaţiunile/clasele de elevi.</w:t>
      </w:r>
    </w:p>
    <w:p w:rsidR="00000000" w:rsidRDefault="00D73C49">
      <w:pPr>
        <w:autoSpaceDE/>
        <w:autoSpaceDN/>
        <w:jc w:val="both"/>
        <w:divId w:val="505363240"/>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Metodologia de înscriere în clasa a IX-a a candidaţilor menţionaţi la </w:t>
      </w:r>
      <w:r>
        <w:rPr>
          <w:rStyle w:val="slgi1"/>
          <w:rFonts w:eastAsia="Times New Roman"/>
        </w:rPr>
        <w:t>alin. (1)</w:t>
      </w:r>
      <w:r>
        <w:rPr>
          <w:rStyle w:val="salnbdy"/>
          <w:rFonts w:eastAsia="Times New Roman"/>
        </w:rPr>
        <w:t>, precum şi lista privin</w:t>
      </w:r>
      <w:r>
        <w:rPr>
          <w:rStyle w:val="salnbdy"/>
          <w:rFonts w:eastAsia="Times New Roman"/>
        </w:rPr>
        <w:t xml:space="preserve">d corespondenţa specificului olimpiadei naţionale/competiţiei internaţionale cu filiera/profilul/specializarea la care se face înscrierea elevilor menţionaţi la </w:t>
      </w:r>
      <w:r>
        <w:rPr>
          <w:rStyle w:val="slgi1"/>
          <w:rFonts w:eastAsia="Times New Roman"/>
        </w:rPr>
        <w:t>alin. (1)</w:t>
      </w:r>
      <w:r>
        <w:rPr>
          <w:rStyle w:val="salnbdy"/>
          <w:rFonts w:eastAsia="Times New Roman"/>
        </w:rPr>
        <w:t xml:space="preserve"> se aprobă prin ordin al ministrului educaţiei, până la data de 31 martie 2025.</w:t>
      </w:r>
    </w:p>
    <w:p w:rsidR="00000000" w:rsidRDefault="00D73C49">
      <w:pPr>
        <w:pStyle w:val="sartttl"/>
        <w:jc w:val="both"/>
        <w:divId w:val="1916285139"/>
      </w:pPr>
      <w:r>
        <w:t>Artico</w:t>
      </w:r>
      <w:r>
        <w:t>lul 12</w:t>
      </w:r>
    </w:p>
    <w:p w:rsidR="00000000" w:rsidRDefault="00D73C49">
      <w:pPr>
        <w:pStyle w:val="spar"/>
        <w:jc w:val="both"/>
        <w:divId w:val="1916285139"/>
        <w:rPr>
          <w:rFonts w:ascii="Verdana" w:hAnsi="Verdana"/>
          <w:color w:val="000000"/>
          <w:sz w:val="20"/>
          <w:szCs w:val="20"/>
          <w:shd w:val="clear" w:color="auto" w:fill="FFFFFF"/>
        </w:rPr>
      </w:pPr>
      <w:r>
        <w:rPr>
          <w:rFonts w:ascii="Verdana" w:hAnsi="Verdana"/>
          <w:color w:val="000000"/>
          <w:sz w:val="20"/>
          <w:szCs w:val="20"/>
          <w:shd w:val="clear" w:color="auto" w:fill="FFFFFF"/>
        </w:rPr>
        <w:t>În procesul de admitere în învăţământul profesional şi în învăţământul dual pentru nivelul 3 de calificare, pentru anul şcolar 2025-2026, şedinţele/acţiunile de instruire cu părinţii şi elevii pentru prezentarea procedurilor de admitere şi a planulu</w:t>
      </w:r>
      <w:r>
        <w:rPr>
          <w:rFonts w:ascii="Verdana" w:hAnsi="Verdana"/>
          <w:color w:val="000000"/>
          <w:sz w:val="20"/>
          <w:szCs w:val="20"/>
          <w:shd w:val="clear" w:color="auto" w:fill="FFFFFF"/>
        </w:rPr>
        <w:t xml:space="preserve">i de şcolarizare, precum şi cele pentru completarea opţiunilor în fişele de înscriere de către absolvenţii clasei a VIII-a şi de către părinţii acestora se realizează în unitatea de învăţământ, în format fizic, sau prin mijloace electronice de comunicare, </w:t>
      </w:r>
      <w:r>
        <w:rPr>
          <w:rFonts w:ascii="Verdana" w:hAnsi="Verdana"/>
          <w:color w:val="000000"/>
          <w:sz w:val="20"/>
          <w:szCs w:val="20"/>
          <w:shd w:val="clear" w:color="auto" w:fill="FFFFFF"/>
        </w:rPr>
        <w:t>telefon, e-mail, videoconferinţă online. Diriginţii claselor a VIII-a au obligaţia de a informa şi oferi consultanţă absolvenţilor clasei a VIII-a şi părinţilor/reprezentanţilor legali ai acestora pe parcursul derulării acestor acţiuni.</w:t>
      </w:r>
    </w:p>
    <w:p w:rsidR="00000000" w:rsidRDefault="00D73C49">
      <w:pPr>
        <w:pStyle w:val="sartttl"/>
        <w:jc w:val="both"/>
        <w:divId w:val="1575972447"/>
      </w:pPr>
      <w:r>
        <w:t>Articolul 13</w:t>
      </w:r>
    </w:p>
    <w:p w:rsidR="00000000" w:rsidRDefault="00D73C49">
      <w:pPr>
        <w:autoSpaceDE/>
        <w:autoSpaceDN/>
        <w:jc w:val="both"/>
        <w:divId w:val="860052639"/>
        <w:rPr>
          <w:rFonts w:eastAsia="Times New Roman"/>
          <w:color w:val="000000"/>
          <w:sz w:val="20"/>
          <w:szCs w:val="20"/>
          <w:shd w:val="clear" w:color="auto" w:fill="FFFFFF"/>
        </w:rPr>
      </w:pPr>
      <w:r>
        <w:rPr>
          <w:rStyle w:val="salnttl1"/>
          <w:rFonts w:eastAsia="Times New Roman"/>
        </w:rPr>
        <w:lastRenderedPageBreak/>
        <w:t>(1)</w:t>
      </w:r>
      <w:r>
        <w:rPr>
          <w:rStyle w:val="salnbdy"/>
          <w:rFonts w:eastAsia="Times New Roman"/>
        </w:rPr>
        <w:t xml:space="preserve"> În</w:t>
      </w:r>
      <w:r>
        <w:rPr>
          <w:rStyle w:val="salnbdy"/>
          <w:rFonts w:eastAsia="Times New Roman"/>
        </w:rPr>
        <w:t xml:space="preserve"> perioadele de rezolvare a cazurilor speciale, comisiile de admitere judeţene/a municipiului Bucureşti rezolvă situaţiile speciale constând în: situaţii medicale speciale, schimburi de elevi, redistribuirea candidaţilor gemeni, distribuire sau redistribuir</w:t>
      </w:r>
      <w:r>
        <w:rPr>
          <w:rStyle w:val="salnbdy"/>
          <w:rFonts w:eastAsia="Times New Roman"/>
        </w:rPr>
        <w:t>e pe locuri rămase libere pentru apropiere de domiciliu.</w:t>
      </w:r>
    </w:p>
    <w:p w:rsidR="00000000" w:rsidRDefault="00D73C49">
      <w:pPr>
        <w:autoSpaceDE/>
        <w:autoSpaceDN/>
        <w:jc w:val="both"/>
        <w:divId w:val="1962682085"/>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 Nu se va depăşi numărul maxim legal de elevi la clasă şi se va respecta, în toate cazurile, ca media de admitere a candidaţilor aflaţi în cazuri speciale să fie mai mare sau cel puţin egală cu me</w:t>
      </w:r>
      <w:r>
        <w:rPr>
          <w:rStyle w:val="salnbdy"/>
          <w:rFonts w:eastAsia="Times New Roman"/>
        </w:rPr>
        <w:t xml:space="preserve">dia de admitere a ultimului admis. </w:t>
      </w:r>
    </w:p>
    <w:p w:rsidR="00000000" w:rsidRDefault="00D73C49">
      <w:pPr>
        <w:autoSpaceDE/>
        <w:autoSpaceDN/>
        <w:jc w:val="both"/>
        <w:divId w:val="533887963"/>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Prin derogare de la prevederile </w:t>
      </w:r>
      <w:r>
        <w:rPr>
          <w:rStyle w:val="slgi1"/>
          <w:rFonts w:eastAsia="Times New Roman"/>
        </w:rPr>
        <w:t>alin. (2)</w:t>
      </w:r>
      <w:r>
        <w:rPr>
          <w:rStyle w:val="salnbdy"/>
          <w:rFonts w:eastAsia="Times New Roman"/>
        </w:rPr>
        <w:t>, în perioadele de rezolvare a cazurilor speciale, candidaţii gemeni/tripleţi se pot redistribui de către comisiile de admitere judeţene/a municipiului Bucureşti în clasa celu</w:t>
      </w:r>
      <w:r>
        <w:rPr>
          <w:rStyle w:val="salnbdy"/>
          <w:rFonts w:eastAsia="Times New Roman"/>
        </w:rPr>
        <w:t>i cu media mai mare sau invers, fără raportare la media ultimului admis, la calificarea la care se solicită redistribuirea, la cererea părintelui/tutorelui/reprezentantului legal al elevului. În situaţia în care, prin redistribuirea candidaţilor gemeni/tri</w:t>
      </w:r>
      <w:r>
        <w:rPr>
          <w:rStyle w:val="salnbdy"/>
          <w:rFonts w:eastAsia="Times New Roman"/>
        </w:rPr>
        <w:t>pleţi se depăşeşte numărul maxim legal de elevi la clasă, se aplică prevederile legale cu privire la posibilitatea de depăşire a efectivelor maxime de elevi.</w:t>
      </w:r>
    </w:p>
    <w:p w:rsidR="00000000" w:rsidRDefault="00D73C49">
      <w:pPr>
        <w:autoSpaceDE/>
        <w:autoSpaceDN/>
        <w:jc w:val="both"/>
        <w:divId w:val="98273199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 Aceste prevederi nu se aplică pentru redistribuirea candidaţilor gemeni/tripleţi pentru care s</w:t>
      </w:r>
      <w:r>
        <w:rPr>
          <w:rStyle w:val="salnbdy"/>
          <w:rFonts w:eastAsia="Times New Roman"/>
        </w:rPr>
        <w:t>e solicită admiterea la o clasă la care se susţin probe eliminatorii şi probe de admitere şi care nu au susţinut şi promovat, conform prevederilor metodologiei, aceste probe.</w:t>
      </w:r>
    </w:p>
    <w:p w:rsidR="00000000" w:rsidRDefault="00D73C49">
      <w:pPr>
        <w:pStyle w:val="sartttl"/>
        <w:jc w:val="both"/>
        <w:divId w:val="462309137"/>
      </w:pPr>
      <w:r>
        <w:t>Articolul 14</w:t>
      </w:r>
    </w:p>
    <w:p w:rsidR="00000000" w:rsidRDefault="00D73C49">
      <w:pPr>
        <w:autoSpaceDE/>
        <w:autoSpaceDN/>
        <w:jc w:val="both"/>
        <w:divId w:val="1342733739"/>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La depunerea dosarului de înscriere, cartea de identitate (dacă </w:t>
      </w:r>
      <w:r>
        <w:rPr>
          <w:rStyle w:val="salnbdy"/>
          <w:rFonts w:eastAsia="Times New Roman"/>
        </w:rPr>
        <w:t>este cazul) şi certificatul de naştere se depun în copie certificată „Conform cu originalul“ de către angajatul unităţii de învăţământ învestit cu astfel de competenţe.</w:t>
      </w:r>
    </w:p>
    <w:p w:rsidR="00000000" w:rsidRDefault="00D73C49">
      <w:pPr>
        <w:autoSpaceDE/>
        <w:autoSpaceDN/>
        <w:jc w:val="both"/>
        <w:divId w:val="756245322"/>
        <w:rPr>
          <w:rFonts w:eastAsia="Times New Roman"/>
          <w:color w:val="000000"/>
          <w:sz w:val="20"/>
          <w:szCs w:val="20"/>
          <w:shd w:val="clear" w:color="auto" w:fill="FFFFFF"/>
        </w:rPr>
      </w:pPr>
      <w:r>
        <w:rPr>
          <w:rStyle w:val="salnttl1"/>
          <w:rFonts w:eastAsia="Times New Roman"/>
        </w:rPr>
        <w:t>(2)</w:t>
      </w:r>
      <w:r>
        <w:rPr>
          <w:rStyle w:val="salnbdy"/>
          <w:rFonts w:eastAsia="Times New Roman"/>
        </w:rPr>
        <w:t>Dacă după derularea celor trei etape de admitere prevăzute în calendar se mai înregi</w:t>
      </w:r>
      <w:r>
        <w:rPr>
          <w:rStyle w:val="salnbdy"/>
          <w:rFonts w:eastAsia="Times New Roman"/>
        </w:rPr>
        <w:t>strează solicitări de înscriere în clasa a IX-a de învăţământ profesional şi de învăţământ dual din partea unor candidaţi din seria curentă, precum şi din partea unor candidaţi din seriile anterioare care nu împlinesc 18 ani până la data începerii cursuril</w:t>
      </w:r>
      <w:r>
        <w:rPr>
          <w:rStyle w:val="salnbdy"/>
          <w:rFonts w:eastAsia="Times New Roman"/>
        </w:rPr>
        <w:t>or anului şcolar 2025-2026, inspectoratul şcolar, prin comisia judeţeană de admitere/a municipiului Bucureşti, repartizează aceşti candidaţi, în intervalul 27 august 2025 - până la data începerii cursurilor anului şcolar 2025-2026, în ordinea descrescătoar</w:t>
      </w:r>
      <w:r>
        <w:rPr>
          <w:rStyle w:val="salnbdy"/>
          <w:rFonts w:eastAsia="Times New Roman"/>
        </w:rPr>
        <w:t xml:space="preserve">e a mediilor de admitere, calculate conform </w:t>
      </w:r>
      <w:r>
        <w:rPr>
          <w:rStyle w:val="salnbdy"/>
          <w:rFonts w:eastAsia="Times New Roman"/>
          <w:color w:val="0000FF"/>
          <w:u w:val="single"/>
        </w:rPr>
        <w:t>art. 10</w:t>
      </w:r>
      <w:r>
        <w:rPr>
          <w:rStyle w:val="salnbdy"/>
          <w:rFonts w:eastAsia="Times New Roman"/>
        </w:rPr>
        <w:t>-</w:t>
      </w:r>
      <w:r>
        <w:rPr>
          <w:rStyle w:val="salnbdy"/>
          <w:rFonts w:eastAsia="Times New Roman"/>
          <w:color w:val="0000FF"/>
          <w:u w:val="single"/>
        </w:rPr>
        <w:t>12 din Metodologia</w:t>
      </w:r>
      <w:r>
        <w:rPr>
          <w:rStyle w:val="salnbdy"/>
          <w:rFonts w:eastAsia="Times New Roman"/>
        </w:rPr>
        <w:t xml:space="preserve"> de organizare şi desfăşurare a admiterii în învăţământul profesional de stat, aprobată prin </w:t>
      </w:r>
      <w:r>
        <w:rPr>
          <w:rStyle w:val="salnbdy"/>
          <w:rFonts w:eastAsia="Times New Roman"/>
          <w:color w:val="0000FF"/>
          <w:u w:val="single"/>
        </w:rPr>
        <w:t>Ordinul ministrului educaţiei naţionale şi cercetării ştiinţifice nr. 5.068/2016</w:t>
      </w:r>
      <w:r>
        <w:rPr>
          <w:rStyle w:val="salnbdy"/>
          <w:rFonts w:eastAsia="Times New Roman"/>
        </w:rPr>
        <w:t>, cu modifică</w:t>
      </w:r>
      <w:r>
        <w:rPr>
          <w:rStyle w:val="salnbdy"/>
          <w:rFonts w:eastAsia="Times New Roman"/>
        </w:rPr>
        <w:t xml:space="preserve">rile şi completările ulterioare, respectiv </w:t>
      </w:r>
      <w:r>
        <w:rPr>
          <w:rStyle w:val="salnbdy"/>
          <w:rFonts w:eastAsia="Times New Roman"/>
          <w:color w:val="0000FF"/>
          <w:u w:val="single"/>
        </w:rPr>
        <w:t>art. 10</w:t>
      </w:r>
      <w:r>
        <w:rPr>
          <w:rStyle w:val="salnbdy"/>
          <w:rFonts w:eastAsia="Times New Roman"/>
        </w:rPr>
        <w:t>-</w:t>
      </w:r>
      <w:r>
        <w:rPr>
          <w:rStyle w:val="salnbdy"/>
          <w:rFonts w:eastAsia="Times New Roman"/>
          <w:color w:val="0000FF"/>
          <w:u w:val="single"/>
        </w:rPr>
        <w:t>12 din Metodologia-cadru</w:t>
      </w:r>
      <w:r>
        <w:rPr>
          <w:rStyle w:val="salnbdy"/>
          <w:rFonts w:eastAsia="Times New Roman"/>
        </w:rPr>
        <w:t xml:space="preserve"> de organizare şi desfăşurare a admiterii în învăţământul dual pentru calificări profesionale de nivel 3, conform Cadrului naţional al calificărilor, aprobată prin </w:t>
      </w:r>
      <w:r>
        <w:rPr>
          <w:rStyle w:val="salnbdy"/>
          <w:rFonts w:eastAsia="Times New Roman"/>
          <w:color w:val="0000FF"/>
          <w:u w:val="single"/>
        </w:rPr>
        <w:t>Ordinul ministrul</w:t>
      </w:r>
      <w:r>
        <w:rPr>
          <w:rStyle w:val="salnbdy"/>
          <w:rFonts w:eastAsia="Times New Roman"/>
          <w:color w:val="0000FF"/>
          <w:u w:val="single"/>
        </w:rPr>
        <w:t>ui educaţiei naţionale nr. 3.556/2017</w:t>
      </w:r>
      <w:r>
        <w:rPr>
          <w:rStyle w:val="salnbdy"/>
          <w:rFonts w:eastAsia="Times New Roman"/>
        </w:rPr>
        <w:t>, cu modificările şi completările ulterioare.</w:t>
      </w:r>
    </w:p>
    <w:p w:rsidR="00000000" w:rsidRDefault="00D73C49">
      <w:pPr>
        <w:autoSpaceDE/>
        <w:autoSpaceDN/>
        <w:jc w:val="both"/>
        <w:divId w:val="113051376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Dacă după derularea celor două etape de admitere prevăzute în calendar se mai înregistrează solicitări de înscriere în învăţământ profesional şi de învăţământ dual pentr</w:t>
      </w:r>
      <w:r>
        <w:rPr>
          <w:rStyle w:val="salnbdy"/>
          <w:rFonts w:eastAsia="Times New Roman"/>
        </w:rPr>
        <w:t>u calificări de nivel 4 din partea unor candidaţi din seria curentă, precum şi din partea unor candidaţi din seriile anterioare, inspectoratul şcolar, prin comisia judeţeană de admitere/a municipiului Bucureşti, repartizează aceşti candidaţi, în intervalul</w:t>
      </w:r>
      <w:r>
        <w:rPr>
          <w:rStyle w:val="salnbdy"/>
          <w:rFonts w:eastAsia="Times New Roman"/>
        </w:rPr>
        <w:t xml:space="preserve"> 27 august 2025 - până la data începerii cursurilor anului şcolar 2025-2026, în ordinea descrescătoare a mediilor de admitere.</w:t>
      </w:r>
    </w:p>
    <w:p w:rsidR="00000000" w:rsidRDefault="00D73C49">
      <w:pPr>
        <w:pStyle w:val="sartttl"/>
        <w:jc w:val="both"/>
        <w:divId w:val="2055543754"/>
      </w:pPr>
      <w:r>
        <w:t>Articolul 15</w:t>
      </w:r>
    </w:p>
    <w:p w:rsidR="00000000" w:rsidRDefault="00D73C49">
      <w:pPr>
        <w:pStyle w:val="sartden"/>
        <w:jc w:val="both"/>
        <w:divId w:val="2055543754"/>
      </w:pPr>
      <w:r>
        <w:rPr>
          <w:rStyle w:val="spar3"/>
          <w:b w:val="0"/>
          <w:bCs w:val="0"/>
        </w:rPr>
        <w:t>Admiterea în învăţământul dual pentru calificări profesionale de nivel 4, cu durata de 2 ani, cursuri de zi, se real</w:t>
      </w:r>
      <w:r>
        <w:rPr>
          <w:rStyle w:val="spar3"/>
          <w:b w:val="0"/>
          <w:bCs w:val="0"/>
        </w:rPr>
        <w:t>izează pe baza opţiunii absolvenţilor de învăţământ profesional, inclusiv dual, din seria curentă sau din seriile anterioare, care nu depăşesc cu 3 ani vârsta clasei la data începerii anului şcolar şi care au obţinut certificatul de calificare profesională</w:t>
      </w:r>
      <w:r>
        <w:rPr>
          <w:rStyle w:val="spar3"/>
          <w:b w:val="0"/>
          <w:bCs w:val="0"/>
        </w:rPr>
        <w:t xml:space="preserve"> de nivel 3 în acelaşi domeniu de pregătire profesională cu cel în care se înscrie calificarea profesională de nivel 4 pentru care optează, opţiune exprimată de aceştia în fişele de înscriere, în perioadele prevăzute de calendarul admiterii în învăţământul</w:t>
      </w:r>
      <w:r>
        <w:rPr>
          <w:rStyle w:val="spar3"/>
          <w:b w:val="0"/>
          <w:bCs w:val="0"/>
        </w:rPr>
        <w:t xml:space="preserve"> dual pentru calificări profesionale de nivel 4, conform Cadrului naţional al calificărilor, prevăzut în </w:t>
      </w:r>
      <w:r>
        <w:rPr>
          <w:rStyle w:val="spar3"/>
          <w:b w:val="0"/>
          <w:bCs w:val="0"/>
          <w:color w:val="0000FF"/>
          <w:u w:val="single"/>
        </w:rPr>
        <w:t>anexa nr. 3</w:t>
      </w:r>
      <w:r>
        <w:rPr>
          <w:rStyle w:val="spar3"/>
          <w:b w:val="0"/>
          <w:bCs w:val="0"/>
        </w:rPr>
        <w:t xml:space="preserve">. </w:t>
      </w:r>
    </w:p>
    <w:p w:rsidR="00000000" w:rsidRDefault="00D73C49">
      <w:pPr>
        <w:pStyle w:val="sartttl"/>
        <w:jc w:val="both"/>
        <w:divId w:val="346253125"/>
      </w:pPr>
      <w:r>
        <w:t>Articolul 16</w:t>
      </w:r>
    </w:p>
    <w:p w:rsidR="00000000" w:rsidRDefault="00D73C49">
      <w:pPr>
        <w:pStyle w:val="sartden"/>
        <w:jc w:val="both"/>
        <w:divId w:val="346253125"/>
      </w:pPr>
      <w:r>
        <w:rPr>
          <w:rStyle w:val="spar3"/>
          <w:b w:val="0"/>
          <w:bCs w:val="0"/>
        </w:rPr>
        <w:t>Admiterea în învăţământul dual pentru calificări profesionale de nivel 4, cu durata de 3 ani, curs seral, se realizează pe baza opţiunii absolvenţilor de învăţământ profesional, inclusiv dual, din seria curentă sau din seriile anterioare, indiferent de vâr</w:t>
      </w:r>
      <w:r>
        <w:rPr>
          <w:rStyle w:val="spar3"/>
          <w:b w:val="0"/>
          <w:bCs w:val="0"/>
        </w:rPr>
        <w:t xml:space="preserve">stă, şi care au obţinut certificatul de calificare profesională de nivel 3 în acelaşi domeniu de pregătire profesională cu cel în care se înscrie calificarea profesională de nivel 4 pentru care optează, opţiune exprimată de aceştia în fişele de înscriere, </w:t>
      </w:r>
      <w:r>
        <w:rPr>
          <w:rStyle w:val="spar3"/>
          <w:b w:val="0"/>
          <w:bCs w:val="0"/>
        </w:rPr>
        <w:t xml:space="preserve">în perioadele prevăzute de calendarul admiterii în învăţământul dual pentru calificări profesionale de nivel 4, conform Cadrului naţional al calificărilor, prevăzut în </w:t>
      </w:r>
      <w:r>
        <w:rPr>
          <w:rStyle w:val="spar3"/>
          <w:b w:val="0"/>
          <w:bCs w:val="0"/>
          <w:color w:val="0000FF"/>
          <w:u w:val="single"/>
        </w:rPr>
        <w:t>anexa nr. 3</w:t>
      </w:r>
      <w:r>
        <w:rPr>
          <w:rStyle w:val="spar3"/>
          <w:b w:val="0"/>
          <w:bCs w:val="0"/>
        </w:rPr>
        <w:t xml:space="preserve">. </w:t>
      </w:r>
    </w:p>
    <w:p w:rsidR="00000000" w:rsidRDefault="00D73C49">
      <w:pPr>
        <w:pStyle w:val="sartttl"/>
        <w:jc w:val="both"/>
        <w:divId w:val="1707488040"/>
      </w:pPr>
      <w:r>
        <w:lastRenderedPageBreak/>
        <w:t>Articolul 17</w:t>
      </w:r>
    </w:p>
    <w:p w:rsidR="00000000" w:rsidRDefault="00D73C49">
      <w:pPr>
        <w:pStyle w:val="spar"/>
        <w:jc w:val="both"/>
        <w:divId w:val="1707488040"/>
        <w:rPr>
          <w:rFonts w:ascii="Verdana" w:hAnsi="Verdana"/>
          <w:color w:val="000000"/>
          <w:sz w:val="20"/>
          <w:szCs w:val="20"/>
          <w:shd w:val="clear" w:color="auto" w:fill="FFFFFF"/>
        </w:rPr>
      </w:pPr>
      <w:r>
        <w:rPr>
          <w:rFonts w:ascii="Verdana" w:hAnsi="Verdana"/>
          <w:color w:val="000000"/>
          <w:sz w:val="20"/>
          <w:szCs w:val="20"/>
          <w:shd w:val="clear" w:color="auto" w:fill="FFFFFF"/>
        </w:rPr>
        <w:t>Pentru înscrierea la clasele de învăţământ dual pentru calificări de nivel 4, care se organizează în alte limbi materne decât limba română, elevii trebuie să facă dovada că au studiat în gimnaziu în limba maternă respectivă sau că au participat la proba de</w:t>
      </w:r>
      <w:r>
        <w:rPr>
          <w:rFonts w:ascii="Verdana" w:hAnsi="Verdana"/>
          <w:color w:val="000000"/>
          <w:sz w:val="20"/>
          <w:szCs w:val="20"/>
          <w:shd w:val="clear" w:color="auto" w:fill="FFFFFF"/>
        </w:rPr>
        <w:t xml:space="preserve"> evaluare a cunoştinţelor de limba maternă, organizată conform metodologiei de admitere în învăţământul la clasa a IX-a, şi au fost admişi.</w:t>
      </w:r>
    </w:p>
    <w:p w:rsidR="00000000" w:rsidRDefault="00D73C49">
      <w:pPr>
        <w:pStyle w:val="sartttl"/>
        <w:jc w:val="both"/>
        <w:divId w:val="1786459500"/>
      </w:pPr>
      <w:r>
        <w:t>Articolul 18</w:t>
      </w:r>
    </w:p>
    <w:p w:rsidR="00000000" w:rsidRDefault="00D73C49">
      <w:pPr>
        <w:autoSpaceDE/>
        <w:autoSpaceDN/>
        <w:jc w:val="both"/>
        <w:divId w:val="80072924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 În etapele procesului de admitere în învăţământul profesional şi în învăţământul dual pentru califi</w:t>
      </w:r>
      <w:r>
        <w:rPr>
          <w:rStyle w:val="salnbdy"/>
          <w:rFonts w:eastAsia="Times New Roman"/>
        </w:rPr>
        <w:t>cări de nivel 3 şi 4, pentru anul şcolar 2025-2026, care presupun comunicarea/afişarea rezultatelor, datele personale ale candidaţilor: numele, iniţiala/iniţialele tatălui şi prenumele vor fi publicate în formă anonimizată, respectiv coduri individuale.</w:t>
      </w:r>
    </w:p>
    <w:p w:rsidR="00000000" w:rsidRDefault="00D73C49">
      <w:pPr>
        <w:autoSpaceDE/>
        <w:autoSpaceDN/>
        <w:jc w:val="both"/>
        <w:divId w:val="1382830055"/>
        <w:rPr>
          <w:rFonts w:eastAsia="Times New Roman"/>
          <w:color w:val="000000"/>
          <w:sz w:val="20"/>
          <w:szCs w:val="20"/>
          <w:shd w:val="clear" w:color="auto" w:fill="FFFFFF"/>
        </w:rPr>
      </w:pPr>
      <w:r>
        <w:rPr>
          <w:rStyle w:val="salnttl1"/>
          <w:rFonts w:eastAsia="Times New Roman"/>
        </w:rPr>
        <w:t>(2</w:t>
      </w:r>
      <w:r>
        <w:rPr>
          <w:rStyle w:val="salnttl1"/>
          <w:rFonts w:eastAsia="Times New Roman"/>
        </w:rPr>
        <w:t>)</w:t>
      </w:r>
      <w:r>
        <w:rPr>
          <w:rStyle w:val="salnbdy"/>
          <w:rFonts w:eastAsia="Times New Roman"/>
        </w:rPr>
        <w:t xml:space="preserve"> Informaţiile ce conţin datele de identificare a elevilor şi rezultatele obţinute de aceştia în cadrul admiterii în învăţământul profesional şi în învăţământul dual pentru calificări de nivel 3 şi 4 sunt: codul individual alocat candidatului, judeţul de p</w:t>
      </w:r>
      <w:r>
        <w:rPr>
          <w:rStyle w:val="salnbdy"/>
          <w:rFonts w:eastAsia="Times New Roman"/>
        </w:rPr>
        <w:t>rovenienţă, şcoala de provenienţă, limba maternă, media de admitere, rezultatele aferente evaluărilor elevului, media de absolvire, unitatea de învăţământ în care a fost repartizat, calificarea la care a fost repartizat. Aceste informaţii se afişează în fo</w:t>
      </w:r>
      <w:r>
        <w:rPr>
          <w:rStyle w:val="salnbdy"/>
          <w:rFonts w:eastAsia="Times New Roman"/>
        </w:rPr>
        <w:t xml:space="preserve">rmat letric sau în format electronic la nivelul unităţilor de învăţământ şi al inspectoratelor şcolare, dar şi pe pagina de internet a Ministerului Educaţiei. </w:t>
      </w:r>
    </w:p>
    <w:p w:rsidR="00000000" w:rsidRDefault="00D73C49">
      <w:pPr>
        <w:autoSpaceDE/>
        <w:autoSpaceDN/>
        <w:jc w:val="both"/>
        <w:divId w:val="2112234374"/>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 Ştergerea, de pe pagina de internet a Ministerului Educaţiei şi a unităţilor de învăţământ/i</w:t>
      </w:r>
      <w:r>
        <w:rPr>
          <w:rStyle w:val="salnbdy"/>
          <w:rFonts w:eastAsia="Times New Roman"/>
        </w:rPr>
        <w:t xml:space="preserve">nspectoratelor şcolare, a informaţiilor menţionate la </w:t>
      </w:r>
      <w:r>
        <w:rPr>
          <w:rStyle w:val="slgi1"/>
          <w:rFonts w:eastAsia="Times New Roman"/>
        </w:rPr>
        <w:t>alin. (1)</w:t>
      </w:r>
      <w:r>
        <w:rPr>
          <w:rStyle w:val="salnbdy"/>
          <w:rFonts w:eastAsia="Times New Roman"/>
        </w:rPr>
        <w:t xml:space="preserve"> se realizează după împlinirea termenului de 2 ani de la data afişării. Informaţiile în format letric de la avizierul unităţilor de învăţământ/inspectoratelor şcolare se păstrează pentru o peri</w:t>
      </w:r>
      <w:r>
        <w:rPr>
          <w:rStyle w:val="salnbdy"/>
          <w:rFonts w:eastAsia="Times New Roman"/>
        </w:rPr>
        <w:t>oadă de o lună de la data afişării.</w:t>
      </w:r>
    </w:p>
    <w:p w:rsidR="00000000" w:rsidRDefault="00D73C49">
      <w:pPr>
        <w:autoSpaceDE/>
        <w:autoSpaceDN/>
        <w:jc w:val="both"/>
        <w:divId w:val="1722443686"/>
        <w:rPr>
          <w:rFonts w:eastAsia="Times New Roman"/>
          <w:color w:val="000000"/>
          <w:sz w:val="20"/>
          <w:szCs w:val="20"/>
          <w:shd w:val="clear" w:color="auto" w:fill="FFFFFF"/>
        </w:rPr>
      </w:pPr>
      <w:r>
        <w:rPr>
          <w:rStyle w:val="salnttl1"/>
          <w:rFonts w:eastAsia="Times New Roman"/>
        </w:rPr>
        <w:t>(4)</w:t>
      </w:r>
      <w:r>
        <w:rPr>
          <w:rStyle w:val="salnbdy"/>
          <w:rFonts w:eastAsia="Times New Roman"/>
          <w:color w:val="0000FF"/>
          <w:u w:val="single"/>
        </w:rPr>
        <w:t>Regulamentul (UE) 2016/679</w:t>
      </w:r>
      <w:r>
        <w:rPr>
          <w:rStyle w:val="salnbdy"/>
          <w:rFonts w:eastAsia="Times New Roman"/>
        </w:rPr>
        <w:t xml:space="preserve"> privind protecţia persoanelor fizice în ceea ce priveşte prelucrarea datelor cu caracter personal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w:t>
      </w:r>
      <w:r>
        <w:rPr>
          <w:rStyle w:val="salnbdy"/>
          <w:rFonts w:eastAsia="Times New Roman"/>
        </w:rPr>
        <w:t>ul general privind protecţia datelor) se aplică în mod corespunzător.</w:t>
      </w:r>
    </w:p>
    <w:p w:rsidR="00000000" w:rsidRDefault="00D73C49">
      <w:pPr>
        <w:pStyle w:val="sartttl"/>
        <w:jc w:val="both"/>
        <w:divId w:val="244843139"/>
      </w:pPr>
      <w:r>
        <w:t>Articolul 19</w:t>
      </w:r>
    </w:p>
    <w:p w:rsidR="00000000" w:rsidRDefault="00D73C49">
      <w:pPr>
        <w:pStyle w:val="spar"/>
        <w:jc w:val="both"/>
        <w:divId w:val="244843139"/>
        <w:rPr>
          <w:rFonts w:ascii="Verdana" w:hAnsi="Verdana"/>
          <w:color w:val="000000"/>
          <w:sz w:val="20"/>
          <w:szCs w:val="20"/>
          <w:shd w:val="clear" w:color="auto" w:fill="FFFFFF"/>
        </w:rPr>
      </w:pPr>
      <w:r>
        <w:rPr>
          <w:rFonts w:ascii="Verdana" w:hAnsi="Verdana"/>
          <w:color w:val="000000"/>
          <w:sz w:val="20"/>
          <w:szCs w:val="20"/>
          <w:shd w:val="clear" w:color="auto" w:fill="FFFFFF"/>
        </w:rPr>
        <w:t>Comisia naţională de admitere elaborează precizări, instrucţiuni sau proceduri, în vederea organizării şi desfăşurării admiterii în învăţământul profesional şi în învăţământ</w:t>
      </w:r>
      <w:r>
        <w:rPr>
          <w:rFonts w:ascii="Verdana" w:hAnsi="Verdana"/>
          <w:color w:val="000000"/>
          <w:sz w:val="20"/>
          <w:szCs w:val="20"/>
          <w:shd w:val="clear" w:color="auto" w:fill="FFFFFF"/>
        </w:rPr>
        <w:t>ul dual pentru calificări profesionale de nivel 3 şi 4, pentru anul şcolar 2025-2026.</w:t>
      </w:r>
    </w:p>
    <w:p w:rsidR="00000000" w:rsidRDefault="00D73C49">
      <w:pPr>
        <w:pStyle w:val="sartttl"/>
        <w:jc w:val="both"/>
        <w:divId w:val="1980110612"/>
      </w:pPr>
      <w:r>
        <w:t>Articolul 20</w:t>
      </w:r>
    </w:p>
    <w:p w:rsidR="00000000" w:rsidRDefault="00D73C49">
      <w:pPr>
        <w:pStyle w:val="spar"/>
        <w:jc w:val="both"/>
        <w:divId w:val="1980110612"/>
        <w:rPr>
          <w:rFonts w:ascii="Verdana" w:hAnsi="Verdana"/>
          <w:color w:val="000000"/>
          <w:sz w:val="20"/>
          <w:szCs w:val="20"/>
          <w:shd w:val="clear" w:color="auto" w:fill="FFFFFF"/>
        </w:rPr>
      </w:pPr>
      <w:r>
        <w:rPr>
          <w:rFonts w:ascii="Verdana" w:hAnsi="Verdana"/>
          <w:color w:val="000000"/>
          <w:sz w:val="20"/>
          <w:szCs w:val="20"/>
          <w:shd w:val="clear" w:color="auto" w:fill="FFFFFF"/>
        </w:rPr>
        <w:t>La data intrării în vigoare a prezentului ordin orice alte prevederi contrare se abrogă.</w:t>
      </w:r>
    </w:p>
    <w:p w:rsidR="00000000" w:rsidRDefault="00D73C49">
      <w:pPr>
        <w:pStyle w:val="sartttl"/>
        <w:jc w:val="both"/>
        <w:divId w:val="1522551576"/>
      </w:pPr>
      <w:r>
        <w:t>Articolul 21</w:t>
      </w:r>
    </w:p>
    <w:p w:rsidR="00000000" w:rsidRDefault="00D73C49">
      <w:pPr>
        <w:pStyle w:val="spar"/>
        <w:jc w:val="both"/>
        <w:divId w:val="1522551576"/>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echitate şi performanţă în învăţământ</w:t>
      </w:r>
      <w:r>
        <w:rPr>
          <w:rFonts w:ascii="Verdana" w:hAnsi="Verdana"/>
          <w:color w:val="000000"/>
          <w:sz w:val="20"/>
          <w:szCs w:val="20"/>
          <w:shd w:val="clear" w:color="auto" w:fill="FFFFFF"/>
        </w:rPr>
        <w:t>ul preuniversitar, Direcţia generală management, carieră didactică şi reţea şcolară în învăţământul preuniversitar, Direcţia generală minorităţi şi desegregare, Centrul Naţional de Dezvoltare a Învăţământului Profesional şi Tehnic, inspectoratele şcolare j</w:t>
      </w:r>
      <w:r>
        <w:rPr>
          <w:rFonts w:ascii="Verdana" w:hAnsi="Verdana"/>
          <w:color w:val="000000"/>
          <w:sz w:val="20"/>
          <w:szCs w:val="20"/>
          <w:shd w:val="clear" w:color="auto" w:fill="FFFFFF"/>
        </w:rPr>
        <w:t>udeţene/al municipiului Bucureşti şi unităţile de învăţământ preuniversitar care şcolarizează în învăţământul preuniversitar dual şi profesional duc la îndeplinire prevederile prezentului ordin.</w:t>
      </w:r>
    </w:p>
    <w:p w:rsidR="00000000" w:rsidRDefault="00D73C49">
      <w:pPr>
        <w:pStyle w:val="sartttl"/>
        <w:jc w:val="both"/>
        <w:divId w:val="147601605"/>
      </w:pPr>
      <w:r>
        <w:t>Articolul 22</w:t>
      </w:r>
    </w:p>
    <w:p w:rsidR="00000000" w:rsidRDefault="00D73C49">
      <w:pPr>
        <w:pStyle w:val="spar"/>
        <w:jc w:val="both"/>
        <w:divId w:val="147601605"/>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Prezentul ordin se publică în Monitorul Oficial </w:t>
      </w:r>
      <w:r>
        <w:rPr>
          <w:rFonts w:ascii="Verdana" w:hAnsi="Verdana"/>
          <w:color w:val="000000"/>
          <w:sz w:val="20"/>
          <w:szCs w:val="20"/>
          <w:shd w:val="clear" w:color="auto" w:fill="FFFFFF"/>
        </w:rPr>
        <w:t>al României, Partea I.</w:t>
      </w:r>
    </w:p>
    <w:p w:rsidR="00000000" w:rsidRDefault="00D73C49">
      <w:pPr>
        <w:pStyle w:val="ssmn"/>
        <w:rPr>
          <w:rFonts w:ascii="Verdana" w:hAnsi="Verdana"/>
          <w:color w:val="000000"/>
          <w:sz w:val="20"/>
          <w:szCs w:val="20"/>
        </w:rPr>
      </w:pPr>
      <w:r>
        <w:rPr>
          <w:rFonts w:ascii="Verdana" w:hAnsi="Verdana"/>
          <w:color w:val="000000"/>
          <w:sz w:val="20"/>
          <w:szCs w:val="20"/>
        </w:rPr>
        <w:t xml:space="preserve">  </w:t>
      </w:r>
    </w:p>
    <w:p w:rsidR="00000000" w:rsidRDefault="00D73C49">
      <w:pPr>
        <w:autoSpaceDE/>
        <w:autoSpaceDN/>
        <w:jc w:val="center"/>
        <w:rPr>
          <w:rFonts w:eastAsia="Times New Roman"/>
          <w:b/>
          <w:bCs/>
          <w:color w:val="24689B"/>
          <w:sz w:val="17"/>
          <w:szCs w:val="17"/>
        </w:rPr>
      </w:pPr>
      <w:r>
        <w:rPr>
          <w:rFonts w:eastAsia="Times New Roman"/>
          <w:b/>
          <w:bCs/>
          <w:color w:val="24689B"/>
          <w:sz w:val="17"/>
          <w:szCs w:val="17"/>
        </w:rPr>
        <w:t> p. Ministrul educaţiei,</w:t>
      </w:r>
    </w:p>
    <w:p w:rsidR="00000000" w:rsidRDefault="00D73C49">
      <w:pPr>
        <w:autoSpaceDE/>
        <w:autoSpaceDN/>
        <w:jc w:val="center"/>
        <w:rPr>
          <w:rFonts w:eastAsia="Times New Roman"/>
          <w:b/>
          <w:bCs/>
          <w:color w:val="24689B"/>
          <w:sz w:val="17"/>
          <w:szCs w:val="17"/>
        </w:rPr>
      </w:pPr>
      <w:r>
        <w:rPr>
          <w:rFonts w:eastAsia="Times New Roman"/>
          <w:b/>
          <w:bCs/>
          <w:color w:val="24689B"/>
          <w:sz w:val="17"/>
          <w:szCs w:val="17"/>
        </w:rPr>
        <w:t> Gigel Paraschiv,</w:t>
      </w:r>
    </w:p>
    <w:p w:rsidR="00000000" w:rsidRDefault="00D73C49">
      <w:pPr>
        <w:autoSpaceDE/>
        <w:autoSpaceDN/>
        <w:jc w:val="center"/>
        <w:rPr>
          <w:rFonts w:eastAsia="Times New Roman"/>
          <w:b/>
          <w:bCs/>
          <w:color w:val="24689B"/>
          <w:sz w:val="17"/>
          <w:szCs w:val="17"/>
        </w:rPr>
      </w:pPr>
      <w:r>
        <w:rPr>
          <w:rFonts w:eastAsia="Times New Roman"/>
          <w:b/>
          <w:bCs/>
          <w:color w:val="24689B"/>
          <w:sz w:val="17"/>
          <w:szCs w:val="17"/>
        </w:rPr>
        <w:t> secretar de stat</w:t>
      </w:r>
    </w:p>
    <w:p w:rsidR="00000000" w:rsidRDefault="00D73C49">
      <w:pPr>
        <w:pStyle w:val="spar"/>
        <w:jc w:val="both"/>
        <w:rPr>
          <w:rFonts w:ascii="Verdana" w:hAnsi="Verdana"/>
          <w:color w:val="000000"/>
          <w:sz w:val="20"/>
          <w:szCs w:val="20"/>
        </w:rPr>
      </w:pPr>
      <w:r>
        <w:rPr>
          <w:rFonts w:ascii="Verdana" w:hAnsi="Verdana"/>
          <w:color w:val="000000"/>
          <w:sz w:val="20"/>
          <w:szCs w:val="20"/>
        </w:rPr>
        <w:t>Bucureşti, 18 noiembrie 2024.</w:t>
      </w:r>
    </w:p>
    <w:p w:rsidR="00000000" w:rsidRDefault="00D73C49">
      <w:pPr>
        <w:pStyle w:val="spar"/>
        <w:jc w:val="both"/>
        <w:rPr>
          <w:rFonts w:ascii="Verdana" w:hAnsi="Verdana"/>
          <w:color w:val="000000"/>
          <w:sz w:val="20"/>
          <w:szCs w:val="20"/>
        </w:rPr>
      </w:pPr>
      <w:r>
        <w:rPr>
          <w:rFonts w:ascii="Verdana" w:hAnsi="Verdana"/>
          <w:color w:val="000000"/>
          <w:sz w:val="20"/>
          <w:szCs w:val="20"/>
        </w:rPr>
        <w:t>Nr. 7.426.</w:t>
      </w:r>
    </w:p>
    <w:p w:rsidR="00000000" w:rsidRDefault="00D73C49">
      <w:pPr>
        <w:pStyle w:val="sanxttl"/>
        <w:divId w:val="1456828399"/>
      </w:pPr>
      <w:r>
        <w:t>Anexe nr. 1-3</w:t>
      </w:r>
    </w:p>
    <w:p w:rsidR="00000000" w:rsidRDefault="00D73C49">
      <w:pPr>
        <w:pStyle w:val="sanxden"/>
        <w:divId w:val="1456828399"/>
        <w:rPr>
          <w:rStyle w:val="sanxbdy"/>
          <w:b w:val="0"/>
          <w:bCs w:val="0"/>
        </w:rPr>
      </w:pPr>
      <w:r>
        <w:rPr>
          <w:rStyle w:val="sden1"/>
          <w:b/>
          <w:bCs/>
        </w:rPr>
        <w:t>ANEXE din 18 noiembrie 2024</w:t>
      </w:r>
    </w:p>
    <w:p w:rsidR="00000000" w:rsidRDefault="00D73C49">
      <w:pPr>
        <w:pStyle w:val="shdr"/>
        <w:divId w:val="1456828399"/>
      </w:pPr>
      <w:r>
        <w:rPr>
          <w:shd w:val="clear" w:color="auto" w:fill="FFFFFF"/>
        </w:rPr>
        <w:t xml:space="preserve">privind organizarea, desfăşurarea şi calendarul admiterii în învăţământul profesional </w:t>
      </w:r>
      <w:r>
        <w:rPr>
          <w:shd w:val="clear" w:color="auto" w:fill="FFFFFF"/>
        </w:rPr>
        <w:t>şi învăţământul dual pentru calificări profesionale de nivel 3 şi 4, conform Cadrului naţional al calificărilor, pentru anul şcolar 2025-2026</w:t>
      </w:r>
    </w:p>
    <w:p w:rsidR="00000000" w:rsidRDefault="00D73C49">
      <w:pPr>
        <w:pStyle w:val="sntattl"/>
        <w:jc w:val="both"/>
        <w:divId w:val="1616794714"/>
        <w:rPr>
          <w:shd w:val="clear" w:color="auto" w:fill="FFFFFF"/>
        </w:rPr>
      </w:pPr>
      <w:r>
        <w:rPr>
          <w:shd w:val="clear" w:color="auto" w:fill="FFFFFF"/>
        </w:rPr>
        <w:lastRenderedPageBreak/>
        <w:t xml:space="preserve">Notă </w:t>
      </w:r>
    </w:p>
    <w:p w:rsidR="00000000" w:rsidRDefault="00D73C49">
      <w:pPr>
        <w:autoSpaceDE/>
        <w:autoSpaceDN/>
        <w:jc w:val="both"/>
        <w:divId w:val="1941983090"/>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Aprobate prin </w:t>
      </w:r>
      <w:r>
        <w:rPr>
          <w:rFonts w:eastAsia="Times New Roman"/>
          <w:color w:val="0000FF"/>
          <w:sz w:val="20"/>
          <w:szCs w:val="20"/>
          <w:u w:val="single"/>
          <w:shd w:val="clear" w:color="auto" w:fill="FFFFFF"/>
        </w:rPr>
        <w:t>ORDINUL nr. 7.426 din 18 noiembrie 2024</w:t>
      </w:r>
      <w:r>
        <w:rPr>
          <w:rFonts w:eastAsia="Times New Roman"/>
          <w:color w:val="000000"/>
          <w:sz w:val="17"/>
          <w:szCs w:val="17"/>
          <w:shd w:val="clear" w:color="auto" w:fill="FFFFFF"/>
        </w:rPr>
        <w:t>, publicat în Monitorul Oficial al României, Partea I, nr. 1218 din 4 decembrie 2024.</w:t>
      </w:r>
    </w:p>
    <w:p w:rsidR="00000000" w:rsidRDefault="00D73C49">
      <w:pPr>
        <w:pStyle w:val="sanxttl"/>
        <w:divId w:val="1165828587"/>
        <w:rPr>
          <w:shd w:val="clear" w:color="auto" w:fill="FFFFFF"/>
        </w:rPr>
      </w:pPr>
      <w:r>
        <w:rPr>
          <w:shd w:val="clear" w:color="auto" w:fill="FFFFFF"/>
        </w:rPr>
        <w:t>Anexa nr. 1</w:t>
      </w:r>
    </w:p>
    <w:p w:rsidR="00000000" w:rsidRDefault="00D73C49">
      <w:pPr>
        <w:pStyle w:val="spar"/>
        <w:jc w:val="center"/>
        <w:divId w:val="823203944"/>
        <w:rPr>
          <w:rFonts w:ascii="Verdana" w:hAnsi="Verdana"/>
          <w:color w:val="000000"/>
          <w:sz w:val="20"/>
          <w:szCs w:val="20"/>
          <w:shd w:val="clear" w:color="auto" w:fill="FFFFFF"/>
        </w:rPr>
      </w:pPr>
      <w:r>
        <w:rPr>
          <w:rFonts w:ascii="Verdana" w:hAnsi="Verdana"/>
          <w:color w:val="000000"/>
          <w:sz w:val="20"/>
          <w:szCs w:val="20"/>
          <w:shd w:val="clear" w:color="auto" w:fill="FFFFFF"/>
        </w:rPr>
        <w:t>CALENDARUL</w:t>
      </w:r>
    </w:p>
    <w:p w:rsidR="00000000" w:rsidRDefault="00D73C49">
      <w:pPr>
        <w:pStyle w:val="spar"/>
        <w:jc w:val="center"/>
        <w:divId w:val="823203944"/>
        <w:rPr>
          <w:rFonts w:ascii="Verdana" w:hAnsi="Verdana"/>
          <w:color w:val="000000"/>
          <w:sz w:val="20"/>
          <w:szCs w:val="20"/>
          <w:shd w:val="clear" w:color="auto" w:fill="FFFFFF"/>
        </w:rPr>
      </w:pPr>
      <w:r>
        <w:rPr>
          <w:rFonts w:ascii="Verdana" w:hAnsi="Verdana"/>
          <w:color w:val="000000"/>
          <w:sz w:val="20"/>
          <w:szCs w:val="20"/>
          <w:shd w:val="clear" w:color="auto" w:fill="FFFFFF"/>
        </w:rPr>
        <w:t>admiterii în învăţământul profesional, pentru anul şcolar 2025-2026</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826"/>
        <w:gridCol w:w="7990"/>
      </w:tblGrid>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Data limită/ Perioada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Activitatea</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Elaborarea planului de măsuri judeţean/al municipiului Bucureşti pentru pregătirea şi organizarea admiterii.</w:t>
            </w:r>
          </w:p>
          <w:p w:rsidR="00000000" w:rsidRDefault="00D73C49">
            <w:pPr>
              <w:pStyle w:val="spar1"/>
              <w:jc w:val="both"/>
              <w:rPr>
                <w:color w:val="000000"/>
              </w:rPr>
            </w:pPr>
            <w:r>
              <w:rPr>
                <w:color w:val="000000"/>
              </w:rPr>
              <w:t>Transmiterea, de către unităţile de învăţământ care au ofertă educaţională pentru învăţământul profesional, spre aprobare, la In</w:t>
            </w:r>
            <w:r>
              <w:rPr>
                <w:color w:val="000000"/>
              </w:rPr>
              <w:t>spectoratul Şcolar Judeţean/al Municipiului Bucureşti (ISJ/ ISMB), a propunerii privind componenţa Comisiei de admitere din unitatea de învăţământ care are ofertă educaţională pentru învăţământ profesional, avizată de Consiliul de administraţie al unităţii</w:t>
            </w:r>
            <w:r>
              <w:rPr>
                <w:color w:val="000000"/>
              </w:rPr>
              <w:t xml:space="preserve"> de învăţământ.</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25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ISJ/ ISMB către unităţile de învăţământ care au ofertă educaţională pentru învăţământul profesional, a aprobării Comisiei de admitere din unitatea de învăţământ.</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28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Unităţile</w:t>
            </w:r>
            <w:r>
              <w:rPr>
                <w:color w:val="000000"/>
              </w:rPr>
              <w:t xml:space="preserve"> de învăţământ care au ofertă educaţională pentru învăţământul profesional se consultă cu operatorii economici parteneri pentru a stabili dacă vor organiza sesiune de preselecţie a candidaţilor şi cu privire la probele suplimentare de admitere pentru situa</w:t>
            </w:r>
            <w:r>
              <w:rPr>
                <w:color w:val="000000"/>
              </w:rPr>
              <w:t>ţia în care numărul de candidaţi este mai mare decât numărul de locuri.</w:t>
            </w:r>
          </w:p>
          <w:p w:rsidR="00000000" w:rsidRDefault="00D73C49">
            <w:pPr>
              <w:pStyle w:val="spar1"/>
              <w:jc w:val="both"/>
              <w:rPr>
                <w:color w:val="000000"/>
              </w:rPr>
            </w:pPr>
            <w:r>
              <w:rPr>
                <w:color w:val="000000"/>
              </w:rPr>
              <w:t xml:space="preserve">NOTĂ: se organizează sesiune de preselecţie, înaintea probelor suplimentare de admitere, numai în cazul în care acest lucru este solicitat de operatorii economici/instituţiile publice </w:t>
            </w:r>
            <w:r>
              <w:rPr>
                <w:color w:val="000000"/>
              </w:rPr>
              <w:t>partenere ale unităţii de învăţământ care se implică prin susţinere financiară/ stimulente/alte forme de sprijin în formarea profesională a elevilor prin angajament menţionat în contractul-cadru semnat cu unitatea de învăţământ.</w:t>
            </w:r>
          </w:p>
          <w:p w:rsidR="00000000" w:rsidRDefault="00D73C49">
            <w:pPr>
              <w:pStyle w:val="spar1"/>
              <w:jc w:val="both"/>
              <w:rPr>
                <w:color w:val="000000"/>
              </w:rPr>
            </w:pPr>
            <w:r>
              <w:rPr>
                <w:color w:val="000000"/>
              </w:rPr>
              <w:t>Elaborarea, de către unităţile de învăţământ care au ofertă pentru învăţământul profesional, împreună cu operatorii economici/ instituţiile publice partenere, a Procedurii de admitere şi, după caz, a Procedurii de preselecţie.</w:t>
            </w:r>
          </w:p>
          <w:p w:rsidR="00000000" w:rsidRDefault="00D73C49">
            <w:pPr>
              <w:pStyle w:val="spar1"/>
              <w:jc w:val="both"/>
              <w:rPr>
                <w:color w:val="000000"/>
              </w:rPr>
            </w:pPr>
            <w:r>
              <w:rPr>
                <w:color w:val="000000"/>
              </w:rPr>
              <w:t>Transmiterea spre avizare, la</w:t>
            </w:r>
            <w:r>
              <w:rPr>
                <w:color w:val="000000"/>
              </w:rPr>
              <w:t xml:space="preserve"> ISJ/ISMB a Procedurii de admitere şi, după caz, a Procedurii de preselecţie, aprobate de Consiliul de administraţie al unităţii de învăţământ care are ofertă pentru învăţământul profesional.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ISJ/ISMB, la unităţile</w:t>
            </w:r>
            <w:r>
              <w:rPr>
                <w:color w:val="000000"/>
              </w:rPr>
              <w:t xml:space="preserve"> de învăţământ care au ofertă educaţională pentru învăţământul profesional, a avizului pentru Procedura de admitere şi, după caz, pentru Procedura de preselecţie.</w:t>
            </w:r>
          </w:p>
          <w:p w:rsidR="00000000" w:rsidRDefault="00D73C49">
            <w:pPr>
              <w:pStyle w:val="spar1"/>
              <w:jc w:val="both"/>
              <w:rPr>
                <w:color w:val="000000"/>
              </w:rPr>
            </w:pPr>
            <w:r>
              <w:rPr>
                <w:color w:val="000000"/>
              </w:rPr>
              <w:t xml:space="preserve">Afişarea, la sediul unităţilor de învăţământ care au ofertă educaţională pentru învăţământul </w:t>
            </w:r>
            <w:r>
              <w:rPr>
                <w:color w:val="000000"/>
              </w:rPr>
              <w:t>profesional, a Procedurii de preselecţie (după caz) şi a Procedurii de admitere, precum şi a numărului de locuri propuse pe domenii de pregătire şi calificări profesionale.</w:t>
            </w:r>
          </w:p>
          <w:p w:rsidR="00000000" w:rsidRDefault="00D73C49">
            <w:pPr>
              <w:pStyle w:val="spar1"/>
              <w:jc w:val="both"/>
              <w:rPr>
                <w:color w:val="000000"/>
              </w:rPr>
            </w:pPr>
            <w:r>
              <w:rPr>
                <w:color w:val="000000"/>
              </w:rPr>
              <w:t>De asemenea, se vor preciza perioadele de înscriere şi datele planificate pentru ev</w:t>
            </w:r>
            <w:r>
              <w:rPr>
                <w:color w:val="000000"/>
              </w:rPr>
              <w:t>entualele probe de admitere.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Anunţarea, de către inspectoratele şcolare, a metodologiei de organizare a probei de verificare a cunoştinţelor de limbă modernă sau maternă. </w:t>
            </w:r>
          </w:p>
          <w:p w:rsidR="00000000" w:rsidRDefault="00D73C49">
            <w:pPr>
              <w:pStyle w:val="spar1"/>
              <w:jc w:val="both"/>
              <w:rPr>
                <w:color w:val="000000"/>
              </w:rPr>
            </w:pPr>
            <w:r>
              <w:rPr>
                <w:color w:val="000000"/>
              </w:rPr>
              <w:t>Transmiterea de către Comisia naţională de admitere a modelului f</w:t>
            </w:r>
            <w:r>
              <w:rPr>
                <w:color w:val="000000"/>
              </w:rPr>
              <w:t>işei de înscriere în anul şcolar 2025-2026 în învăţământul profesional şi în învăţământul dual pentru calificări de nivel 3, precum şi a fişei de înscriere pe locurile speciale pentru romi sau pe locurile distinct alocate candidaţilor cu CES în unităţile d</w:t>
            </w:r>
            <w:r>
              <w:rPr>
                <w:color w:val="000000"/>
              </w:rPr>
              <w:t>e învăţământ de masă pentru calificări de nivel 3.</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ofertei educaţionale pentru învăţământul profesional aprobate, concretizată în domenii de pregătire şi calificări profesionale, la sediul unităţilor de învăţământ gimnazial şi la sediul unităţilor de învăţământ cu ofertă educaţională pentru învăţă</w:t>
            </w:r>
            <w:r>
              <w:rPr>
                <w:color w:val="000000"/>
              </w:rPr>
              <w:t>mântul profesional.</w:t>
            </w:r>
          </w:p>
          <w:p w:rsidR="00000000" w:rsidRDefault="00D73C49">
            <w:pPr>
              <w:pStyle w:val="spar1"/>
              <w:jc w:val="both"/>
              <w:rPr>
                <w:color w:val="000000"/>
              </w:rPr>
            </w:pPr>
            <w:r>
              <w:rPr>
                <w:color w:val="000000"/>
              </w:rPr>
              <w:t>Crearea bazei de date la nivelul fiecărei unităţi de învăţământ gimnazial şi la nivel judeţean/al municipiului Bucureşti, cuprinzând datele personale ale elevilor din clasa a VlII-a, în Sistemul informatic integrat al învăţământului din</w:t>
            </w:r>
            <w:r>
              <w:rPr>
                <w:color w:val="000000"/>
              </w:rPr>
              <w:t xml:space="preserve"> România (SIIIR), prin verificarea şi corectarea, după caz, a informaţiilor privind elevii şi formaţiunile de studiu la care aceştia sunt asociaţi. </w:t>
            </w:r>
          </w:p>
          <w:p w:rsidR="00000000" w:rsidRDefault="00D73C49">
            <w:pPr>
              <w:pStyle w:val="spar1"/>
              <w:jc w:val="both"/>
              <w:rPr>
                <w:color w:val="000000"/>
              </w:rPr>
            </w:pPr>
            <w:r>
              <w:rPr>
                <w:color w:val="000000"/>
              </w:rPr>
              <w:t>Tipărirea informaţiilor despre admitere în broşura de admitere, care va cuprinde, în secţiune distinctă, in</w:t>
            </w:r>
            <w:r>
              <w:rPr>
                <w:color w:val="000000"/>
              </w:rPr>
              <w:t>formaţii despre admiterea în învăţământul profesional pentru anul şcolar 2025-2026.</w:t>
            </w:r>
          </w:p>
          <w:p w:rsidR="00000000" w:rsidRDefault="00D73C49">
            <w:pPr>
              <w:pStyle w:val="spar1"/>
              <w:jc w:val="both"/>
              <w:rPr>
                <w:color w:val="000000"/>
              </w:rPr>
            </w:pPr>
            <w:r>
              <w:rPr>
                <w:color w:val="000000"/>
              </w:rPr>
              <w:t>Postarea broşurii pe site-urile inspectoratelor şcolare şi ale unităţilor de învăţământ profesional şi tehnic.</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în unităţile de învăţământ g</w:t>
            </w:r>
            <w:r>
              <w:rPr>
                <w:color w:val="000000"/>
              </w:rPr>
              <w:t>imnazial a broşurilor cuprinzând informaţiile legate de admitere.</w:t>
            </w:r>
          </w:p>
          <w:p w:rsidR="00000000" w:rsidRDefault="00D73C49">
            <w:pPr>
              <w:pStyle w:val="spar1"/>
              <w:jc w:val="both"/>
              <w:rPr>
                <w:color w:val="000000"/>
              </w:rPr>
            </w:pPr>
            <w:r>
              <w:rPr>
                <w:color w:val="000000"/>
              </w:rPr>
              <w:t>Afişarea în unităţile de învăţământ gimnazial şi pe site-ul acestora a graficului şedinţelor/acţiunilor de informare a elevilor şi părinţilor cu privire la admiterea în învăţământul profesio</w:t>
            </w:r>
            <w:r>
              <w:rPr>
                <w:color w:val="000000"/>
              </w:rPr>
              <w:t>nal, a metodologiei şi a calendarului admiterii, a modului de completare a opţiunilor din Fisa de înscriere în învăţământul profesional si învăţământul dual pentru calificări de nivel 3, precum şi o adresă de e-mail şi un număr de telefon dedicate admiteri</w:t>
            </w:r>
            <w:r>
              <w:rPr>
                <w:color w:val="000000"/>
              </w:rPr>
              <w: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la Ministerul Educaţiei a broşurilor care cuprind informaţii despre admitere, pentru fiecare judeţ/municipiul Bucureşti, în versiune electronică şi tipărită.</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Informarea şi consilierea elevilor cu privire la oportunitatea de continuare a studiilor în învăţământul profesional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- 15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Fiecare unitate de învăţământ care, în anul şcolar 2024-2025 , şcolarizează elevi în clasa a VIII-a, învăţământ</w:t>
            </w:r>
            <w:r>
              <w:rPr>
                <w:color w:val="000000"/>
              </w:rPr>
              <w:t xml:space="preserve"> gimnazial, organizează şi desfăşoară activităţi de orientare şi consiliere cu elevii de clasa a VIII-a, cu accent pe conştientizarea cerinţelor pieţei muncii, a oportunităţilor pentru carieră şi pe continuarea pregătirii prin învăţământul profesional. Act</w:t>
            </w:r>
            <w:r>
              <w:rPr>
                <w:color w:val="000000"/>
              </w:rPr>
              <w:t xml:space="preserve">ivităţile de orientare şi consiliere se derulează cu sprijinul consilierilor şcolari ai Centrului Judeţean de Resurse şi Asistenţă Educaţională (CJRAE)/Centrului </w:t>
            </w:r>
            <w:r>
              <w:rPr>
                <w:color w:val="000000"/>
              </w:rPr>
              <w:lastRenderedPageBreak/>
              <w:t>Municipiului București de Resurse și Asistență Educațională (CMBRAE) și urmăresc pregătirea în</w:t>
            </w:r>
            <w:r>
              <w:rPr>
                <w:color w:val="000000"/>
              </w:rPr>
              <w:t>scrierii elevilor în învățământul profesional.</w:t>
            </w:r>
          </w:p>
          <w:p w:rsidR="00000000" w:rsidRDefault="00D73C49">
            <w:pPr>
              <w:pStyle w:val="spar1"/>
              <w:jc w:val="both"/>
              <w:rPr>
                <w:color w:val="000000"/>
              </w:rPr>
            </w:pPr>
            <w:r>
              <w:rPr>
                <w:color w:val="000000"/>
              </w:rPr>
              <w:t>Acțiunile menționate se pot organiza și prin mijloace electronice de comunicare (telefon, e-mail, videoconferință on-line, materiale postate pe paginile de internet ale unităților de învățământ, CJRAE, inspect</w:t>
            </w:r>
            <w:r>
              <w:rPr>
                <w:color w:val="000000"/>
              </w:rPr>
              <w:t>oratelor școlare etc.).</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3 martie-15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La nivelul fiecărei unităţi de învăţământ care are ofertă educaţională pentru învăţământul profesional în anul şcolar 2025-2026, se desfăşoară acţiunea "Săptămâna meseriilor", cu sprijinul operatorilor economici parteneri, având ca principale scopuri:</w:t>
            </w:r>
          </w:p>
          <w:p w:rsidR="00000000" w:rsidRDefault="00D73C49">
            <w:pPr>
              <w:pStyle w:val="spar1"/>
              <w:jc w:val="both"/>
              <w:rPr>
                <w:color w:val="000000"/>
              </w:rPr>
            </w:pPr>
            <w:r>
              <w:rPr>
                <w:color w:val="000000"/>
              </w:rPr>
              <w:t>-pro</w:t>
            </w:r>
            <w:r>
              <w:rPr>
                <w:color w:val="000000"/>
              </w:rPr>
              <w:t>movarea învăţământului profesional şi tehnic, în general, şi, în special, a modului de organizare şi funcţionare a învăţământului profesional,; informare privind condiţiile în care elevii pot avea acces la învăţământul profesional şi beneficiile acestei fo</w:t>
            </w:r>
            <w:r>
              <w:rPr>
                <w:color w:val="000000"/>
              </w:rPr>
              <w:t>rme de pregătire;</w:t>
            </w:r>
          </w:p>
          <w:p w:rsidR="00000000" w:rsidRDefault="00D73C49">
            <w:pPr>
              <w:pStyle w:val="spar1"/>
              <w:jc w:val="both"/>
              <w:rPr>
                <w:color w:val="000000"/>
              </w:rPr>
            </w:pPr>
            <w:r>
              <w:rPr>
                <w:color w:val="000000"/>
              </w:rPr>
              <w:t>-conştientizarea elevilor din clasa a VlII-a, învăţământ gimnazial, cu privire la oportunitatea continuării studiilor în învăţământul profesional;</w:t>
            </w:r>
          </w:p>
          <w:p w:rsidR="00000000" w:rsidRDefault="00D73C49">
            <w:pPr>
              <w:pStyle w:val="spar1"/>
              <w:jc w:val="both"/>
              <w:rPr>
                <w:color w:val="000000"/>
              </w:rPr>
            </w:pPr>
            <w:r>
              <w:rPr>
                <w:color w:val="000000"/>
              </w:rPr>
              <w:t>-oferta de şcolarizare pentru învăţământul profesional, condiţii de admitere.</w:t>
            </w:r>
          </w:p>
          <w:p w:rsidR="00000000" w:rsidRDefault="00D73C49">
            <w:pPr>
              <w:pStyle w:val="spar1"/>
              <w:jc w:val="both"/>
              <w:rPr>
                <w:color w:val="000000"/>
              </w:rPr>
            </w:pPr>
            <w:r>
              <w:rPr>
                <w:color w:val="000000"/>
              </w:rPr>
              <w:t>Acţiunea menţionată se poate organiza şi prin mijloace electronice de comunicare (e-mail, videoconferinţă on-line, materiale postate pe paginile de internet ale unităţilor de învăţământ, CJRAE, inspectoratelor şcolare etc.).</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15-30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Inspectorat</w:t>
            </w:r>
            <w:r>
              <w:rPr>
                <w:color w:val="000000"/>
              </w:rPr>
              <w:t>ul Şcolar Judeţean (ISJ)/Inspectoratul Şcolar al municipiului Bucureşti (ISMB) organizează târgul ofertelor educaţionale. Pentru prezentarea ofertei educaţionale în cadrul acestui eveniment, unităţile de învăţământ care au ofertă educaţională pentru învăţă</w:t>
            </w:r>
            <w:r>
              <w:rPr>
                <w:color w:val="000000"/>
              </w:rPr>
              <w:t>mântul profesional vor implica şi operatori economici parteneri. Târgul ofertelor educaţionale va avea şi o secţiune dedicată ofertei educaţionale la nivel regional.</w:t>
            </w:r>
          </w:p>
          <w:p w:rsidR="00000000" w:rsidRDefault="00D73C49">
            <w:pPr>
              <w:pStyle w:val="spar1"/>
              <w:jc w:val="both"/>
              <w:rPr>
                <w:color w:val="000000"/>
              </w:rPr>
            </w:pPr>
            <w:r>
              <w:rPr>
                <w:color w:val="000000"/>
              </w:rPr>
              <w:t>Acţiunile menţionate se pot organiza şi prin mijloace electronice de comunicare (e-mail, v</w:t>
            </w:r>
            <w:r>
              <w:rPr>
                <w:color w:val="000000"/>
              </w:rPr>
              <w:t>ideoconferinţă on-line, materiale postate pe paginile de internet ale unităţilor de învăţământ, CJRAE, ISJ/ISMB etc.).</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 mai - 13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Şedinţe/acţiuni de instruire organizate de toate unităţile de învăţământ gimnazial, cu elevii de clasa a VIII</w:t>
            </w:r>
            <w:r>
              <w:rPr>
                <w:color w:val="000000"/>
              </w:rPr>
              <w:t>-a şi părinţii acestora, pentru prezentarea metodologiei şi a calendarului admiterii, a procedurilor de preselecţie şi/sau de admitere şi a planului de şcolarizare la învăţământul profesional, inclusiv a modului de completare a opţiunilor din fişa de înscr</w:t>
            </w:r>
            <w:r>
              <w:rPr>
                <w:color w:val="000000"/>
              </w:rPr>
              <w:t>iere în învăţământul profesional şi învăţământul dual. Acţiunile menţionate se pot organiza şi prin mijloace electronice de comunicare (telefon, e-mail, videoconferinţă on- line etc.).</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Transmiterea, de către fiecare unitate de învăţământ gimnazial, către Comisia de admitere judeţeană/a municipiului Bucureşti a bazei de date cuprinzând mediile generale de absolvire ale absolvenţilor clasei a VIII-a, precum şi a listei elevilor corigenţi, </w:t>
            </w:r>
            <w:r>
              <w:rPr>
                <w:color w:val="000000"/>
              </w:rPr>
              <w:t xml:space="preserve">repetenţi, cu situaţia neîncheiată sau exmatriculaţi, prin completarea acestor informaţii în aplicaţia informatică centralizată. </w:t>
            </w:r>
          </w:p>
          <w:p w:rsidR="00000000" w:rsidRDefault="00D73C49">
            <w:pPr>
              <w:pStyle w:val="spar1"/>
              <w:jc w:val="both"/>
              <w:rPr>
                <w:color w:val="000000"/>
              </w:rPr>
            </w:pPr>
            <w:r>
              <w:rPr>
                <w:color w:val="000000"/>
              </w:rPr>
              <w:t>NOTĂ: Unităţile de învăţământ vor verifica corectitudinea datelor cu privire la mediile generale de absolvire a claselor a V-a</w:t>
            </w:r>
            <w:r>
              <w:rPr>
                <w:color w:val="000000"/>
              </w:rPr>
              <w:t xml:space="preserve"> - a VlII-a si efectuează eventualele corecţii până la această dată.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Comisiile de admitere judeţene/a municipiului Bucureşti către Comisia naţională de admitere, a bazei de date cuprinzând mediile generale de absol</w:t>
            </w:r>
            <w:r>
              <w:rPr>
                <w:color w:val="000000"/>
              </w:rPr>
              <w:t>vire ale absolvenţilor clasei a VlII-a, prin confirmarea finalizării operaţiunilor specifice completării acestor date în aplicaţia informatică centralizată.</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Proba de verificare a cunoştinţelor de limbă modernă sau maternă</w:t>
            </w:r>
          </w:p>
          <w:p w:rsidR="00000000" w:rsidRDefault="00D73C49">
            <w:pPr>
              <w:pStyle w:val="spar1"/>
              <w:jc w:val="both"/>
              <w:rPr>
                <w:color w:val="000000"/>
              </w:rPr>
            </w:pPr>
            <w:r>
              <w:rPr>
                <w:color w:val="000000"/>
              </w:rPr>
              <w:t>-numai pentru situaţiile în ca</w:t>
            </w:r>
            <w:r>
              <w:rPr>
                <w:color w:val="000000"/>
              </w:rPr>
              <w:t>re oferta educaţională aprobată cuprinde clase cu predare în limbile minorităţilor naţionale sau clase cu predare în regim bilingv a unei limbi moderne;</w:t>
            </w:r>
          </w:p>
          <w:p w:rsidR="00000000" w:rsidRDefault="00D73C49">
            <w:pPr>
              <w:pStyle w:val="spar1"/>
              <w:jc w:val="both"/>
              <w:rPr>
                <w:color w:val="000000"/>
              </w:rPr>
            </w:pPr>
            <w:r>
              <w:rPr>
                <w:color w:val="000000"/>
              </w:rPr>
              <w:t>-pentru candidaţii interesaţi de înscrierea la unităţile de învăţământ/clasele cu predare în limbile mi</w:t>
            </w:r>
            <w:r>
              <w:rPr>
                <w:color w:val="000000"/>
              </w:rPr>
              <w:t>norităţilor naţionale, care nu au studiat în gimnaziu în limba maternă respectivă (calendar şi organizare comune pentru înscrierea în învăţământul liceal, profesional şi dual)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12 - 13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Eliberarea/transmiterea anexelor fişelor de înscriere pentru candidaţii care doresc să participe la probe de verificare a cunoştinţelor de limbă modernă sau maternă.</w:t>
            </w:r>
          </w:p>
          <w:p w:rsidR="00000000" w:rsidRDefault="00D73C49">
            <w:pPr>
              <w:pStyle w:val="spar1"/>
              <w:jc w:val="both"/>
              <w:rPr>
                <w:color w:val="000000"/>
              </w:rPr>
            </w:pPr>
            <w:r>
              <w:rPr>
                <w:color w:val="000000"/>
              </w:rPr>
              <w:t>NOTĂ: Se va utiliza acelaşi model de anexă la fisa de înscriere, precum modelul aprobat ca</w:t>
            </w:r>
            <w:r>
              <w:rPr>
                <w:color w:val="000000"/>
              </w:rPr>
              <w:t xml:space="preserve"> anexă la fişa de înscriere pentru admiterea în învăţământul liceal - Anexa la fişa de înscriere pentru participarea la probele de aptitudini sau la probele de verificare a cunoştinţelor de limbă modernă sau maternă.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candidaţ</w:t>
            </w:r>
            <w:r>
              <w:rPr>
                <w:color w:val="000000"/>
              </w:rPr>
              <w:t>ilor pentru probele de verificare a cunoştinţelor de limbă modernă sau maternă şi transmiterea/completarea anexelor fişelor de înscriere.</w:t>
            </w:r>
          </w:p>
          <w:p w:rsidR="00000000" w:rsidRDefault="00D73C49">
            <w:pPr>
              <w:pStyle w:val="spar1"/>
              <w:jc w:val="both"/>
              <w:rPr>
                <w:color w:val="000000"/>
              </w:rPr>
            </w:pPr>
            <w:r>
              <w:rPr>
                <w:color w:val="000000"/>
              </w:rPr>
              <w:t>NOTĂ: Documentele necesare pentru recunoaşterea şi echivalarea rezultatelor obţinute la examene cu recunoaştere intern</w:t>
            </w:r>
            <w:r>
              <w:rPr>
                <w:color w:val="000000"/>
              </w:rPr>
              <w:t>aţională pentru certificarea competenţelor lingvistice în limbi străine cu proba de verificare a cunoştinţelor de limbă modernă pentru admiterea în clasele a IX-a cu program bilingv de predare a unei limbi moderne de circulaţie internaţională, pot fi depus</w:t>
            </w:r>
            <w:r>
              <w:rPr>
                <w:color w:val="000000"/>
              </w:rPr>
              <w:t>e/transmise la unitatea de învăţământ de provenienţă până la data de 26 mai 2025</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20 - 23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Desfăşurarea probelor de verificare a cunoştinţelor de limbă modernă sau maternă.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Comunicarea rezultatelor la probele de verificare a cunoştinţelor de limbă modernă sau maternă.</w:t>
            </w:r>
          </w:p>
          <w:p w:rsidR="00000000" w:rsidRDefault="00D73C49">
            <w:pPr>
              <w:pStyle w:val="spar1"/>
              <w:jc w:val="both"/>
              <w:rPr>
                <w:color w:val="000000"/>
              </w:rPr>
            </w:pPr>
            <w:r>
              <w:rPr>
                <w:color w:val="000000"/>
              </w:rPr>
              <w:t>Depunerea contestaţiilor la probele de verificare a cunoştinţelor de limbă modernă sau maternă, dacă există prevederi metodologice privind contestarea probelor.</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Comunicarea rezultatelor finale, după contestaţii, la probele de verificare a cunoştinţelor de limbă modernă sau maternă.</w:t>
            </w:r>
          </w:p>
          <w:p w:rsidR="00000000" w:rsidRDefault="00D73C49">
            <w:pPr>
              <w:pStyle w:val="spar1"/>
              <w:jc w:val="both"/>
              <w:rPr>
                <w:color w:val="000000"/>
              </w:rPr>
            </w:pPr>
            <w:r>
              <w:rPr>
                <w:color w:val="000000"/>
              </w:rPr>
              <w:t>Transmiterea către Comisia de admitere judeţeană/a municipiului Bucureşti a listelor cu rezultatele finale la probel</w:t>
            </w:r>
            <w:r>
              <w:rPr>
                <w:color w:val="000000"/>
              </w:rPr>
              <w:t>e de verificare a cunoştinţelor de limbă modernă sau maternă, prin completarea acestora în aplicaţia informatică centralizată.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2 - 4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Ridicarea/transmiterea anexelor fişelor de înscriere de la unităţile la care candidaţii au susţinut probele</w:t>
            </w:r>
            <w:r>
              <w:rPr>
                <w:color w:val="000000"/>
              </w:rPr>
              <w:t xml:space="preserve"> de verificare a cunoştinţelor de limbă modernă sau maternă.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4 - 6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Depunerea/transmiterea anexelor fişelor de înscriere ale candidaţilor care au participat la probele de verificare a cunoştinţelor de limbă maternă la unităţile de învăţământ gimnazial de provenienţă.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comisiile de ad</w:t>
            </w:r>
            <w:r>
              <w:rPr>
                <w:color w:val="000000"/>
              </w:rPr>
              <w:t>mitere judeţene/a municipiului Bucureşti, în format electronic, către Centrul naţional de admitere a listei candidaţilor care au promovat probele de verificare a cunoştinţelor de limbă modernă sau maternă şi a rezultatelor acestora la probe, prin introduce</w:t>
            </w:r>
            <w:r>
              <w:rPr>
                <w:color w:val="000000"/>
              </w:rPr>
              <w:t>rea şi confirmarea finalizării introducerii acestora în aplicaţia informatică centralizată.</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candidaţilor pe locurile speciale pentru romi</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Pregătirea admiterii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24 martie - 11 aprilie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Şedinţe de instruire a profesorilor diriginţi, de către inspectorii şcolari pentru minorităţi/romi, privind prezentarea procedurilor de admitere pe locurile speciale pentru romi.</w:t>
            </w:r>
          </w:p>
          <w:p w:rsidR="00000000" w:rsidRDefault="00D73C49">
            <w:pPr>
              <w:pStyle w:val="spar1"/>
              <w:jc w:val="both"/>
              <w:rPr>
                <w:color w:val="000000"/>
              </w:rPr>
            </w:pPr>
            <w:r>
              <w:rPr>
                <w:color w:val="000000"/>
              </w:rPr>
              <w:t xml:space="preserve">Şedinţe de informare şi instruire cu părinţii şi elevii privind admiterea pe </w:t>
            </w:r>
            <w:r>
              <w:rPr>
                <w:color w:val="000000"/>
              </w:rPr>
              <w:t>locurile speciale pentru romi. La şedinţe pot participa reprezentanţi ai organizaţiilor minorităţii rome.</w:t>
            </w:r>
          </w:p>
          <w:p w:rsidR="00000000" w:rsidRDefault="00D73C49">
            <w:pPr>
              <w:pStyle w:val="spar1"/>
              <w:jc w:val="both"/>
              <w:rPr>
                <w:color w:val="000000"/>
              </w:rPr>
            </w:pPr>
            <w:r>
              <w:rPr>
                <w:color w:val="000000"/>
              </w:rPr>
              <w:t>NOTĂ: După fiecare şedinţă, se va întocmi proces-verbal de informare /instruire.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locurilor speciale pentru candidaţii romi.</w:t>
            </w:r>
          </w:p>
          <w:p w:rsidR="00000000" w:rsidRDefault="00D73C49">
            <w:pPr>
              <w:pStyle w:val="spar1"/>
              <w:jc w:val="both"/>
              <w:rPr>
                <w:color w:val="000000"/>
              </w:rPr>
            </w:pPr>
            <w:r>
              <w:rPr>
                <w:color w:val="000000"/>
              </w:rPr>
              <w:t>NOTĂ: Locurile speciale pentru candidaţii romi se stabilesc de comisiile de admitere judeţene/a municipiului Bucureşti ca locuri alocate peste numărul de locuri acordat prin planul de şcolarizare, în limita a 1-2 locuri suplimentare la clasă. Nu se alocă l</w:t>
            </w:r>
            <w:r>
              <w:rPr>
                <w:color w:val="000000"/>
              </w:rPr>
              <w:t>ocuri speciale pentru candidaţii romi la clasele/grupele/unităţile de învăţământ profesional la care se organizează preselecţie.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Eliberarea recomandărilor scrise de apartenenţă la etnia romă.</w:t>
            </w:r>
          </w:p>
          <w:p w:rsidR="00000000" w:rsidRDefault="00D73C49">
            <w:pPr>
              <w:pStyle w:val="spar1"/>
              <w:jc w:val="both"/>
              <w:rPr>
                <w:color w:val="000000"/>
              </w:rPr>
            </w:pPr>
            <w:r>
              <w:rPr>
                <w:color w:val="000000"/>
              </w:rPr>
              <w:t>NOTĂ: Recomandările scrise vizând apartenenţa la etnia romă pot fi eliberate şi on- line. În această situaţie, recomandarea este transmisă, prin e-mail, unităţii de învăţământ din care provine candidatul, în format PDF, având semnătura electronică a emiten</w:t>
            </w:r>
            <w:r>
              <w:rPr>
                <w:color w:val="000000"/>
              </w:rPr>
              <w:t>tului. Răspunderea pentru autenticitatea şi conţinutul recomandării revine atât organizaţiei romilor care o emite, potrivit statutului şi procedurilor interne proprii cu privire la eliberarea recomandării, cât şi părintelui/reprezentantului legal al elevul</w:t>
            </w:r>
            <w:r>
              <w:rPr>
                <w:color w:val="000000"/>
              </w:rPr>
              <w:t>ui care solicită eliberarea unei recomandări de apartenenţă la etnia romă.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Depunerea şi înregistrarea de către părinte/reprezentantul legal a recomandării scrise, de apartenenţă la etnia romă, la unitatea de învăţământ de provenienţă, în vederea înscrierii elevilor pe locurile speciale pentru romi. NOTĂ: Orice recomandare depusă </w:t>
            </w:r>
            <w:r>
              <w:rPr>
                <w:color w:val="000000"/>
              </w:rPr>
              <w:t>la unitatea de învăţământ ulterior acestei perioade nu va mai fi luată în considerare pentru nici o etapă de admitere în învăţământul profesional şi dual de stat pentru anul şcolar 2025-2026</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pe locurile speciale pentru romi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14-15 iulie 20</w:t>
            </w:r>
            <w:r>
              <w:rPr>
                <w:color w:val="000000"/>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Completarea opţiunilor în fişa de înscriere în învăţământul profesional şi dual pe locurile speciale pentru romi de către candidaţii care solicită acest lucru şi de către părinţii acestora, asistaţi de diriginţii claselor a VlII-a, la unitatea de învăţ</w:t>
            </w:r>
            <w:r>
              <w:rPr>
                <w:color w:val="000000"/>
              </w:rPr>
              <w:t>ământ.</w:t>
            </w:r>
          </w:p>
          <w:p w:rsidR="00000000" w:rsidRDefault="00D73C49">
            <w:pPr>
              <w:pStyle w:val="spar1"/>
              <w:jc w:val="both"/>
              <w:rPr>
                <w:color w:val="000000"/>
              </w:rPr>
            </w:pPr>
            <w:r>
              <w:rPr>
                <w:color w:val="000000"/>
              </w:rPr>
              <w:t>NOTĂ: Orice fişă depusă după această dată nu va mai fi luată în considerare.</w:t>
            </w:r>
          </w:p>
          <w:p w:rsidR="00000000" w:rsidRDefault="00D73C49">
            <w:pPr>
              <w:pStyle w:val="spar1"/>
              <w:jc w:val="both"/>
              <w:rPr>
                <w:color w:val="000000"/>
              </w:rPr>
            </w:pPr>
            <w:r>
              <w:rPr>
                <w:color w:val="000000"/>
              </w:rPr>
              <w:t>Orice opţiune greşită poate conduce la o repartizare nedorită.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fişelor de înscriere ale cand</w:t>
            </w:r>
            <w:r>
              <w:rPr>
                <w:color w:val="000000"/>
              </w:rPr>
              <w:t>idaţilor pe locurile speciale pentru romi la ISJ/ISMB - Comisia de admitere judeţeană/a municipiului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candidaţilor pe locurile speciale pentru romi şi comunicarea rezultatelor candidaţilor.</w:t>
            </w:r>
          </w:p>
          <w:p w:rsidR="00000000" w:rsidRDefault="00D73C49">
            <w:pPr>
              <w:pStyle w:val="spar1"/>
              <w:jc w:val="both"/>
              <w:rPr>
                <w:color w:val="000000"/>
              </w:rPr>
            </w:pPr>
            <w:r>
              <w:rPr>
                <w:color w:val="000000"/>
              </w:rPr>
              <w:t>NOTĂ: Repartizarea pe lo</w:t>
            </w:r>
            <w:r>
              <w:rPr>
                <w:color w:val="000000"/>
              </w:rPr>
              <w:t>curile speciale pentru romi se face în ordinea descrescătoare a mediei de admitere si pe baza opţiunilor completate în fisa de înscriere, conform unei proceduri stabilite de către Comisia de admitere judeţeană/a municipiului Bucureşti, publicată pe site-ul</w:t>
            </w:r>
            <w:r>
              <w:rPr>
                <w:color w:val="000000"/>
              </w:rPr>
              <w:t xml:space="preserve"> inspectoratului şcolar judeţean/al municipiului Bucureşti şi comunicată unităţilor de învăţământ până la data de 13 iunie 2025</w:t>
            </w:r>
          </w:p>
          <w:p w:rsidR="00000000" w:rsidRDefault="00D73C49">
            <w:pPr>
              <w:autoSpaceDE/>
              <w:autoSpaceDN/>
              <w:jc w:val="both"/>
              <w:rPr>
                <w:rFonts w:eastAsia="Times New Roman"/>
                <w:color w:val="000000"/>
                <w:sz w:val="20"/>
                <w:szCs w:val="20"/>
              </w:rPr>
            </w:pPr>
            <w:r>
              <w:rPr>
                <w:rStyle w:val="spar4"/>
                <w:rFonts w:eastAsia="Times New Roman"/>
              </w:rPr>
              <w:t xml:space="preserve">Mediile de admitere, pentru candidaţii pe locurile speciale pentru romi în învăţământul profesional, se calculează conform </w:t>
            </w:r>
            <w:r>
              <w:rPr>
                <w:rStyle w:val="spar4"/>
                <w:rFonts w:eastAsia="Times New Roman"/>
                <w:color w:val="0000FF"/>
                <w:sz w:val="20"/>
                <w:szCs w:val="20"/>
                <w:u w:val="single"/>
              </w:rPr>
              <w:t xml:space="preserve">art. </w:t>
            </w:r>
            <w:r>
              <w:rPr>
                <w:rStyle w:val="spar4"/>
                <w:rFonts w:eastAsia="Times New Roman"/>
                <w:color w:val="0000FF"/>
                <w:sz w:val="20"/>
                <w:szCs w:val="20"/>
                <w:u w:val="single"/>
              </w:rPr>
              <w:t>12 alin. (1) lit. b) din Metodologia</w:t>
            </w:r>
            <w:r>
              <w:rPr>
                <w:rStyle w:val="spar4"/>
                <w:rFonts w:eastAsia="Times New Roman"/>
              </w:rPr>
              <w:t xml:space="preserve"> de organizare şi desfăşurare a admiterii în învăţământul profesional de stat, aprobată prin </w:t>
            </w:r>
            <w:r>
              <w:rPr>
                <w:rStyle w:val="spar4"/>
                <w:rFonts w:eastAsia="Times New Roman"/>
                <w:color w:val="0000FF"/>
                <w:sz w:val="20"/>
                <w:szCs w:val="20"/>
                <w:u w:val="single"/>
              </w:rPr>
              <w:t>Ordinul ministrului educaţiei naţionale şi cercetării ştiinţifice nr. 5.068/2016</w:t>
            </w:r>
            <w:r>
              <w:rPr>
                <w:rStyle w:val="spar4"/>
                <w:rFonts w:eastAsia="Times New Roman"/>
              </w:rPr>
              <w:t>, cu modificările şi completările ulterioare, i</w:t>
            </w:r>
            <w:r>
              <w:rPr>
                <w:rStyle w:val="spar4"/>
                <w:rFonts w:eastAsia="Times New Roman"/>
              </w:rPr>
              <w:t>ndiferent dacă la acea calificare profesională se organizează sau nu probă suplimentară de admitere.</w:t>
            </w:r>
          </w:p>
          <w:p w:rsidR="00000000" w:rsidRDefault="00D73C49">
            <w:pPr>
              <w:pStyle w:val="spar1"/>
              <w:jc w:val="both"/>
              <w:rPr>
                <w:color w:val="000000"/>
              </w:rPr>
            </w:pPr>
            <w:r>
              <w:rPr>
                <w:color w:val="000000"/>
              </w:rPr>
              <w:t>Candidaţii nerepartizaţi vor ridica fişele de înscriere în vederea participării la etapele ulterioare de admitere.</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candidaţilor pe locurile distinct alocate candidaţilor cu cerinţe educaţionale speciale (CES) în unităţile de învăţământ de masă</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locurilor distinct alocate în unităţile de învăţământ de masă pent</w:t>
            </w:r>
            <w:r>
              <w:rPr>
                <w:color w:val="000000"/>
              </w:rPr>
              <w:t>ru candidaţii elevi cu CES,.</w:t>
            </w:r>
          </w:p>
          <w:p w:rsidR="00000000" w:rsidRDefault="00D73C49">
            <w:pPr>
              <w:pStyle w:val="spar1"/>
              <w:jc w:val="both"/>
              <w:rPr>
                <w:color w:val="000000"/>
              </w:rPr>
            </w:pPr>
            <w:r>
              <w:rPr>
                <w:color w:val="000000"/>
              </w:rPr>
              <w:t>NOTĂ: Locurile speciale pentru candidaţii cu CES se stabilesc de către Comisiile de admitere judeţene/a municipiului Bucureşti, ca locuri alocate peste numărul de locuri acordat prin planul de şcolarizare, în limita a 1-2 locur</w:t>
            </w:r>
            <w:r>
              <w:rPr>
                <w:color w:val="000000"/>
              </w:rPr>
              <w:t>i suplimentare la clasă/grupă pentru fiecare profil/domeniu de pregătire/calificare/limbă de predare. Nu se alocă locuri speciale pentru candidaţii cu CES la clasele/grupele/unităţile de învăţământ profesional la care se organizează preselecţie.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w:t>
            </w:r>
            <w:r>
              <w:rPr>
                <w:color w:val="000000"/>
              </w:rPr>
              <w:t xml:space="preserve"> - 6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Şedinţe de informare şi instruire cu părinţii şi elevii, organizate de profesorii diriginţi, privind admiterea pe locurile distinct alocate pentru elevii cu CES. </w:t>
            </w:r>
          </w:p>
          <w:p w:rsidR="00000000" w:rsidRDefault="00D73C49">
            <w:pPr>
              <w:pStyle w:val="spar1"/>
              <w:jc w:val="both"/>
              <w:rPr>
                <w:color w:val="000000"/>
              </w:rPr>
            </w:pPr>
            <w:r>
              <w:rPr>
                <w:color w:val="000000"/>
              </w:rPr>
              <w:t xml:space="preserve">NOTĂ: Şedinţele vizează orientarea şcolară a elevilor cu CES care doresc să </w:t>
            </w:r>
            <w:r>
              <w:rPr>
                <w:color w:val="000000"/>
              </w:rPr>
              <w:t>candideze pe locuri distinct alocate în unităţi de învăţământ de masă şi la acestea pot participa în calitate de invitaţi reprezentanţi ai unităţilor de învăţământ profesional şi tehnic, specialişti din cadrul CJRAE/CMBRAE, precum şi alţi factori reprezent</w:t>
            </w:r>
            <w:r>
              <w:rPr>
                <w:color w:val="000000"/>
              </w:rPr>
              <w:t>ativi.</w:t>
            </w:r>
          </w:p>
          <w:p w:rsidR="00000000" w:rsidRDefault="00D73C49">
            <w:pPr>
              <w:pStyle w:val="spar1"/>
              <w:jc w:val="both"/>
              <w:rPr>
                <w:color w:val="000000"/>
              </w:rPr>
            </w:pPr>
            <w:r>
              <w:rPr>
                <w:color w:val="000000"/>
              </w:rPr>
              <w:t>După fiecare şedinţă se va întocmi proces-verbal de informare/instruire.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Obţinerea certificatului de orientare şcolară şi profesională pentru ciclul gimnazial, valabil pentru anul şcolar2024-2025 , emis de Centrul Judeţean/ al Municipiului Bucureşti de Resurse şi Asistenţă Educaţională (CJRAE/CMBRAE), care atestă existenţa unei</w:t>
            </w:r>
            <w:r>
              <w:rPr>
                <w:color w:val="000000"/>
              </w:rPr>
              <w:t xml:space="preserve"> cerinţe educaţionale speciale a elevului.</w:t>
            </w:r>
          </w:p>
          <w:p w:rsidR="00000000" w:rsidRDefault="00D73C49">
            <w:pPr>
              <w:autoSpaceDE/>
              <w:autoSpaceDN/>
              <w:jc w:val="both"/>
              <w:rPr>
                <w:rFonts w:eastAsia="Times New Roman"/>
                <w:color w:val="000000"/>
                <w:sz w:val="20"/>
                <w:szCs w:val="20"/>
              </w:rPr>
            </w:pPr>
            <w:r>
              <w:rPr>
                <w:rStyle w:val="spar4"/>
                <w:rFonts w:eastAsia="Times New Roman"/>
              </w:rPr>
              <w:t xml:space="preserve">NOTĂ: Certificatul de orientare şcolară şi profesională este singurul document acceptat, conform prevederilor </w:t>
            </w:r>
            <w:r>
              <w:rPr>
                <w:rStyle w:val="spar4"/>
                <w:rFonts w:eastAsia="Times New Roman"/>
                <w:color w:val="0000FF"/>
                <w:sz w:val="20"/>
                <w:szCs w:val="20"/>
                <w:u w:val="single"/>
              </w:rPr>
              <w:t>art. 3, litera m)</w:t>
            </w:r>
            <w:r>
              <w:rPr>
                <w:rStyle w:val="spar4"/>
                <w:rFonts w:eastAsia="Times New Roman"/>
              </w:rPr>
              <w:t xml:space="preserve"> din </w:t>
            </w:r>
            <w:r>
              <w:rPr>
                <w:rStyle w:val="spar4"/>
                <w:rFonts w:eastAsia="Times New Roman"/>
                <w:color w:val="0000FF"/>
                <w:sz w:val="20"/>
                <w:szCs w:val="20"/>
                <w:u w:val="single"/>
              </w:rPr>
              <w:t>OMECTS nr. 5574/2011</w:t>
            </w:r>
            <w:r>
              <w:rPr>
                <w:rStyle w:val="spar4"/>
                <w:rFonts w:eastAsia="Times New Roman"/>
              </w:rPr>
              <w:t>, cu modificările şi completările ulterioare, pentru admitere</w:t>
            </w:r>
            <w:r>
              <w:rPr>
                <w:rStyle w:val="spar4"/>
                <w:rFonts w:eastAsia="Times New Roman"/>
              </w:rPr>
              <w:t>a pe locurile distinct alocate candidaţilor cu CES în unităţile de învăţământ de masă.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şi înregistrarea de către părinte/reprezentantul legal, la unitatea de învăţământ de provenienţă, a certificatului de orientare şcolară</w:t>
            </w:r>
            <w:r>
              <w:rPr>
                <w:color w:val="000000"/>
              </w:rPr>
              <w:t xml:space="preserve"> şi profesională pentru ciclul gimnazial, valabil pentru anul şcolar 2024-2025 , emis CJRAE/CMBRAE, care atestă existenţa unei cerinţe educaţionale speciale a elevului, în vederea înscrierii acestora pe locurile distinct alocate în unităţi de învăţământ de</w:t>
            </w:r>
            <w:r>
              <w:rPr>
                <w:color w:val="000000"/>
              </w:rPr>
              <w:t xml:space="preserve"> masă.</w:t>
            </w:r>
          </w:p>
          <w:p w:rsidR="00000000" w:rsidRDefault="00D73C49">
            <w:pPr>
              <w:pStyle w:val="spar1"/>
              <w:jc w:val="both"/>
              <w:rPr>
                <w:color w:val="000000"/>
              </w:rPr>
            </w:pPr>
            <w:r>
              <w:rPr>
                <w:color w:val="000000"/>
              </w:rPr>
              <w:t>NOTĂ: Orice certificat de orientare şcolară si profesională depus la unitatea de învăţământ ulterior acestei date nu va mai fi luat în considerare, pentru nicio etapă de admitere în învăţământul profesional de stat pentru anul şcolar 2025-2026.</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pe locurile distinct alocate candidaţilor cu CES în unităţile de învăţământ de masă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Completarea opţiunilor în fişa de înscriere în învăţământul profesional şi dual pe locuri distinct alocate pentru elevii cu CES în unităţi de învăţământ de masă de către candidaţii şi de către părinţii acestora, asistaţi de diriginţii claselor a VlII-a, la</w:t>
            </w:r>
            <w:r>
              <w:rPr>
                <w:color w:val="000000"/>
              </w:rPr>
              <w:t xml:space="preserve"> unitatea de învăţământ.</w:t>
            </w:r>
          </w:p>
          <w:p w:rsidR="00000000" w:rsidRDefault="00D73C49">
            <w:pPr>
              <w:pStyle w:val="spar1"/>
              <w:jc w:val="both"/>
              <w:rPr>
                <w:color w:val="000000"/>
              </w:rPr>
            </w:pPr>
            <w:r>
              <w:rPr>
                <w:color w:val="000000"/>
              </w:rPr>
              <w:t>NOTĂ: Orice fişă depusă după această dată nu va mai fi luată în considerare.</w:t>
            </w:r>
          </w:p>
          <w:p w:rsidR="00000000" w:rsidRDefault="00D73C49">
            <w:pPr>
              <w:pStyle w:val="spar1"/>
              <w:jc w:val="both"/>
              <w:rPr>
                <w:color w:val="000000"/>
              </w:rPr>
            </w:pPr>
            <w:r>
              <w:rPr>
                <w:color w:val="000000"/>
              </w:rPr>
              <w:t>Orice opţiune greşită poate conduce la o repartizare nedorită.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fişelor de înscriere pentru locurile alocate pentru candidaţii</w:t>
            </w:r>
            <w:r>
              <w:rPr>
                <w:color w:val="000000"/>
              </w:rPr>
              <w:t xml:space="preserve"> cu CES la Comisia de admitere judeţeană/a municipiului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candidaţilor pe locurile distinct alocate candidaţilor cu CES în învăţământul de masă şi comunicarea rezultatelor candidaţilor.</w:t>
            </w:r>
          </w:p>
          <w:p w:rsidR="00000000" w:rsidRDefault="00D73C49">
            <w:pPr>
              <w:pStyle w:val="spar1"/>
              <w:jc w:val="both"/>
              <w:rPr>
                <w:color w:val="000000"/>
              </w:rPr>
            </w:pPr>
            <w:r>
              <w:rPr>
                <w:color w:val="000000"/>
              </w:rPr>
              <w:t>NOTĂ: Repartizarea pe locurile speciale pentru candidaţii cu CES se face în ordinea descrescătoare a mediei de admitere şi pe baza opţiunilor completate în fişa de înscriere, conform unei proceduri stabilite de către Comisia judeţeană de admitere, publicat</w:t>
            </w:r>
            <w:r>
              <w:rPr>
                <w:color w:val="000000"/>
              </w:rPr>
              <w:t xml:space="preserve">ă pe site-ul inspectoratului şcolar judeţean/al municipiului Bucureşti şi comunicată unităţilor de învăţământ până la data de 13 iunie 2025 </w:t>
            </w:r>
          </w:p>
          <w:p w:rsidR="00000000" w:rsidRDefault="00D73C49">
            <w:pPr>
              <w:autoSpaceDE/>
              <w:autoSpaceDN/>
              <w:jc w:val="both"/>
              <w:rPr>
                <w:rFonts w:eastAsia="Times New Roman"/>
                <w:color w:val="000000"/>
                <w:sz w:val="20"/>
                <w:szCs w:val="20"/>
              </w:rPr>
            </w:pPr>
            <w:r>
              <w:rPr>
                <w:rStyle w:val="spar4"/>
                <w:rFonts w:eastAsia="Times New Roman"/>
              </w:rPr>
              <w:t>Mediile de admitere pentru candidaţii cu CES, care candidează pe locurile special destinate acestora la învăţământu</w:t>
            </w:r>
            <w:r>
              <w:rPr>
                <w:rStyle w:val="spar4"/>
                <w:rFonts w:eastAsia="Times New Roman"/>
              </w:rPr>
              <w:t xml:space="preserve">l profesional, se calculează conform </w:t>
            </w:r>
            <w:r>
              <w:rPr>
                <w:rStyle w:val="spar4"/>
                <w:rFonts w:eastAsia="Times New Roman"/>
                <w:color w:val="0000FF"/>
                <w:sz w:val="20"/>
                <w:szCs w:val="20"/>
                <w:u w:val="single"/>
              </w:rPr>
              <w:t>art. 12 alin. (1) lit. b) din Metodologia</w:t>
            </w:r>
            <w:r>
              <w:rPr>
                <w:rStyle w:val="spar4"/>
                <w:rFonts w:eastAsia="Times New Roman"/>
              </w:rPr>
              <w:t xml:space="preserve"> de organizare şi desfăşurare a admiterii în învăţământul profesional de stat, aprobată prin </w:t>
            </w:r>
            <w:r>
              <w:rPr>
                <w:rStyle w:val="spar4"/>
                <w:rFonts w:eastAsia="Times New Roman"/>
                <w:color w:val="0000FF"/>
                <w:sz w:val="20"/>
                <w:szCs w:val="20"/>
                <w:u w:val="single"/>
              </w:rPr>
              <w:t>Ordinul ministrului educaţiei naţionale şi cercetării ştiinţifice nr. 5.068/2016</w:t>
            </w:r>
            <w:r>
              <w:rPr>
                <w:rStyle w:val="spar4"/>
                <w:rFonts w:eastAsia="Times New Roman"/>
              </w:rPr>
              <w:t>, cu modificările şi completările ulterioare, indiferent dacă la acea calificare profesională se organizează probă suplimentară de admitere.</w:t>
            </w:r>
          </w:p>
          <w:p w:rsidR="00000000" w:rsidRDefault="00D73C49">
            <w:pPr>
              <w:pStyle w:val="spar1"/>
              <w:jc w:val="both"/>
              <w:rPr>
                <w:color w:val="000000"/>
              </w:rPr>
            </w:pPr>
            <w:r>
              <w:rPr>
                <w:color w:val="000000"/>
              </w:rPr>
              <w:t xml:space="preserve">Candidaţii nerepartizaţi pe locurile distinct alocate candidaţilor cu CES, precum şi cei care au fost repartizaţi, </w:t>
            </w:r>
            <w:r>
              <w:rPr>
                <w:color w:val="000000"/>
              </w:rPr>
              <w:t>dar care solicită, în scris, renunţarea la locul pe care au fost repartizaţi, vor ridica fişele de înscriere la învăţământul profesional şi dual pentru participarea la etapele ulterioare de admitere.</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candidaţilor pentru învăţământul special (</w:t>
            </w:r>
            <w:r>
              <w:rPr>
                <w:color w:val="000000"/>
              </w:rPr>
              <w:t>calendar şi organizare comune pentru înscrierea în învăţământul liceal, profesional şi dual)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Înscrierea şi repartizarea candidaţilor pentru învăţământul special. </w:t>
            </w:r>
          </w:p>
          <w:p w:rsidR="00000000" w:rsidRDefault="00D73C49">
            <w:pPr>
              <w:pStyle w:val="spar1"/>
              <w:jc w:val="both"/>
              <w:rPr>
                <w:color w:val="000000"/>
              </w:rPr>
            </w:pPr>
            <w:r>
              <w:rPr>
                <w:color w:val="000000"/>
              </w:rPr>
              <w:t>Repartizarea se face conform unei proceduri stabilite de către Comisi</w:t>
            </w:r>
            <w:r>
              <w:rPr>
                <w:color w:val="000000"/>
              </w:rPr>
              <w:t>a de admitere judeţeană/a municipiului Bucureşti, publicată pe site-ul inspectoratului şcolar judeţean/al municipiului Bucureşti şi comunicată unităţilor de învăţământ până la data de 13 iunie 2025. Procedura poate să prevadă inclusiv posibilitatea de repa</w:t>
            </w:r>
            <w:r>
              <w:rPr>
                <w:color w:val="000000"/>
              </w:rPr>
              <w:t>rtizare computerizată a candidaţilor, în funcţie de opţiunile exprimate de aceştia.</w:t>
            </w:r>
          </w:p>
          <w:p w:rsidR="00000000" w:rsidRDefault="00D73C49">
            <w:pPr>
              <w:pStyle w:val="spar1"/>
              <w:jc w:val="both"/>
              <w:rPr>
                <w:color w:val="000000"/>
              </w:rPr>
            </w:pPr>
            <w:r>
              <w:rPr>
                <w:color w:val="000000"/>
              </w:rPr>
              <w:t xml:space="preserve">NOTĂ: Înscrierea şi repartizarea candidaţilor pentru învăţământul profesional special sunt similare cu cele prevăzute de reglementările pentru învăţământul liceal special, </w:t>
            </w:r>
            <w:r>
              <w:rPr>
                <w:color w:val="000000"/>
              </w:rPr>
              <w:t>incluse în Metodologia de organizare şi desfăşurare a admiterii în învăţământul liceal de stat.</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şi admiterea elevilor la învăţământul profesional</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I de admitere în învăţământul profesional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Secretariatele unităţilor de învăţământ gimnazial completează, la cererea elevilor şi a părinţilor/ reprezentanţilor legali pentru minori, fişa de înscriere în învăţământul profesional şi dual.</w:t>
            </w:r>
          </w:p>
          <w:p w:rsidR="00000000" w:rsidRDefault="00D73C49">
            <w:pPr>
              <w:pStyle w:val="spar1"/>
              <w:jc w:val="both"/>
              <w:rPr>
                <w:color w:val="000000"/>
              </w:rPr>
            </w:pPr>
            <w:r>
              <w:rPr>
                <w:color w:val="000000"/>
              </w:rPr>
              <w:t>Fişa cuprinde informaţiile privind datele personale ale absolv</w:t>
            </w:r>
            <w:r>
              <w:rPr>
                <w:color w:val="000000"/>
              </w:rPr>
              <w:t xml:space="preserve">enţilor claselor a VlII-a, mediile generale de absolvire, notele şi mediile obţinute la evaluarea naţională din clasa a VlII-a şi este tipărită din aplicaţia informatică centralizată. </w:t>
            </w:r>
          </w:p>
          <w:p w:rsidR="00000000" w:rsidRDefault="00D73C49">
            <w:pPr>
              <w:pStyle w:val="spar1"/>
              <w:jc w:val="both"/>
              <w:rPr>
                <w:color w:val="000000"/>
              </w:rPr>
            </w:pPr>
            <w:r>
              <w:rPr>
                <w:color w:val="000000"/>
              </w:rPr>
              <w:t>Eliberarea, de către unităţile de învăţământ gimnazial, a fişei de însc</w:t>
            </w:r>
            <w:r>
              <w:rPr>
                <w:color w:val="000000"/>
              </w:rPr>
              <w:t xml:space="preserve">riere în învăţământul profesional şi dual, pentru candidaţii care solicită aceasta. </w:t>
            </w:r>
          </w:p>
          <w:p w:rsidR="00000000" w:rsidRDefault="00D73C49">
            <w:pPr>
              <w:pStyle w:val="spar1"/>
              <w:jc w:val="both"/>
              <w:rPr>
                <w:color w:val="000000"/>
              </w:rPr>
            </w:pPr>
            <w:r>
              <w:rPr>
                <w:color w:val="000000"/>
              </w:rPr>
              <w:t xml:space="preserve">La solicitarea candidaţilor care au susţinut şi promovat probele de verificare a cunoştinţelor de limbă modernă sau maternă, unităţile de învăţământ gimnazial eliberează, </w:t>
            </w:r>
            <w:r>
              <w:rPr>
                <w:color w:val="000000"/>
              </w:rPr>
              <w:t>împreună cu fişa de înscriere, şi anexa fişei de înscriere completată cu rezultatul la proba/probele de verificare a cunoştinţelor de limbă modernă sau maternă.</w:t>
            </w:r>
          </w:p>
          <w:p w:rsidR="00000000" w:rsidRDefault="00D73C49">
            <w:pPr>
              <w:pStyle w:val="spar1"/>
              <w:jc w:val="both"/>
              <w:rPr>
                <w:color w:val="000000"/>
              </w:rPr>
            </w:pPr>
            <w:r>
              <w:rPr>
                <w:color w:val="000000"/>
              </w:rPr>
              <w:t>NOTĂ: Se va elibera o singură fisă de înscriere. Nu se eliberează fise de înscriere elevilor di</w:t>
            </w:r>
            <w:r>
              <w:rPr>
                <w:color w:val="000000"/>
              </w:rPr>
              <w:t>n clasa a VlII-a cu situaţia şcolară neîncheiată, aflaţi în stare de corigenţă sau repetenţie.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3 - 11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candidaţilor la unităţile de învăţământ care au ofertă educaţională pentru învăţământul profesional, pe baza fişei de înscriere în învăţământul profesional şi dual pentru calificări de nivel 3. Unităţile de învăţământ care au ofertă educaţională</w:t>
            </w:r>
            <w:r>
              <w:rPr>
                <w:color w:val="000000"/>
              </w:rPr>
              <w:t xml:space="preserve"> pentru învăţământul profesional oferă informaţiile şi îndrumările necesare pentru completarea de către candidaţi a opţiunilor pentru calificările profesionale din oferta şcolii.</w:t>
            </w:r>
          </w:p>
          <w:p w:rsidR="00000000" w:rsidRDefault="00D73C49">
            <w:pPr>
              <w:pStyle w:val="spar1"/>
              <w:jc w:val="both"/>
              <w:rPr>
                <w:color w:val="000000"/>
              </w:rPr>
            </w:pPr>
            <w:r>
              <w:rPr>
                <w:color w:val="000000"/>
              </w:rPr>
              <w:t>NOTĂ: Nu pot fi înscrişi candidaţii cu situaţia şcolară neîncheiată, aflaţi î</w:t>
            </w:r>
            <w:r>
              <w:rPr>
                <w:color w:val="000000"/>
              </w:rPr>
              <w:t>n stare de corigenţă sau repetenţie.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la sediul unităţilor de învăţământ care au ofertă pentru învăţământul profesional, a listei candidaţilor înscrişi în învăţământul profesional.</w:t>
            </w:r>
          </w:p>
          <w:p w:rsidR="00000000" w:rsidRDefault="00D73C49">
            <w:pPr>
              <w:pStyle w:val="spar1"/>
              <w:jc w:val="both"/>
              <w:rPr>
                <w:color w:val="000000"/>
              </w:rPr>
            </w:pPr>
            <w:r>
              <w:rPr>
                <w:color w:val="000000"/>
              </w:rPr>
              <w:t>La unităţile de învăţământ şi calificările la c</w:t>
            </w:r>
            <w:r>
              <w:rPr>
                <w:color w:val="000000"/>
              </w:rPr>
              <w:t>are nu se organizează preselecţie, iar numărul candidaţilor înscrişi la unitatea de învăţământ este mai mare decât numărul de locuri disponibile, se afişează şi precizări detaliate privind organizarea probelor suplimentare de admitere, inclusiv a eventuale</w:t>
            </w:r>
            <w:r>
              <w:rPr>
                <w:color w:val="000000"/>
              </w:rPr>
              <w:t>lor probe eliminatorii (data, locul de desfăşurare, ora, acte necesare de identitate a candidaţilor, alte detalii organizatorice).</w:t>
            </w:r>
          </w:p>
          <w:p w:rsidR="00000000" w:rsidRDefault="00D73C49">
            <w:pPr>
              <w:pStyle w:val="spar1"/>
              <w:jc w:val="both"/>
              <w:rPr>
                <w:color w:val="000000"/>
              </w:rPr>
            </w:pPr>
            <w:r>
              <w:rPr>
                <w:color w:val="000000"/>
              </w:rPr>
              <w:t>Se va preciza dacă se organizează proba suplimentară de admitere pentru toate calificările sau doar la calificarea/calificări</w:t>
            </w:r>
            <w:r>
              <w:rPr>
                <w:color w:val="000000"/>
              </w:rPr>
              <w:t>le profesională(e) la care numărul de candidaţi depăşeşte numărul de locuri.</w:t>
            </w:r>
          </w:p>
          <w:p w:rsidR="00000000" w:rsidRDefault="00D73C49">
            <w:pPr>
              <w:pStyle w:val="spar1"/>
              <w:jc w:val="both"/>
              <w:rPr>
                <w:color w:val="000000"/>
              </w:rPr>
            </w:pPr>
            <w:r>
              <w:rPr>
                <w:color w:val="000000"/>
              </w:rPr>
              <w:t>În situaţia în care candidaţii au optat în fişa de înscriere pentru calificări la care nu s-a organizat probă suplimentară de admitere, trebuie prevăzută posibilitatea redistribur</w:t>
            </w:r>
            <w:r>
              <w:rPr>
                <w:color w:val="000000"/>
              </w:rPr>
              <w:t>irii la aceste calificări.</w:t>
            </w:r>
          </w:p>
          <w:p w:rsidR="00000000" w:rsidRDefault="00D73C49">
            <w:pPr>
              <w:pStyle w:val="spar1"/>
              <w:jc w:val="both"/>
              <w:rPr>
                <w:color w:val="000000"/>
              </w:rPr>
            </w:pPr>
            <w:r>
              <w:rPr>
                <w:color w:val="000000"/>
              </w:rPr>
              <w:t>Transmiterea, către Comisia de admitere judeţeană/a municipiului Bucureşti, a situaţiei cu numărul de candidaţi înscrişi pentru admiterea în învăţământul profesional, pentru fiecare calificare profesională.</w:t>
            </w:r>
          </w:p>
          <w:p w:rsidR="00000000" w:rsidRDefault="00D73C49">
            <w:pPr>
              <w:pStyle w:val="spar1"/>
              <w:jc w:val="both"/>
              <w:rPr>
                <w:color w:val="000000"/>
              </w:rPr>
            </w:pPr>
            <w:r>
              <w:rPr>
                <w:color w:val="000000"/>
              </w:rPr>
              <w:t>Unităţile de învăţămân</w:t>
            </w:r>
            <w:r>
              <w:rPr>
                <w:color w:val="000000"/>
              </w:rPr>
              <w:t>t care organizează preselecţie afişează lista candidaţilor înscrişi la învăţământul profesional, la calificările pentru care se organizează preselecţie, precum şi procedura de preselecţie.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14-15 iulie2025 Pentru candidaţii care optează pentru unităţile</w:t>
            </w:r>
            <w:r>
              <w:rPr>
                <w:color w:val="000000"/>
              </w:rPr>
              <w:t xml:space="preserve"> de învăţământ şi calificările la care se organizează sesiune de preselecţie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probei de preselecţie, în unităţile de învăţământ în care s-a decis organizarea acesteia, conform graficului stabilit şi afişat de fiecare unitate de învăţământ care or</w:t>
            </w:r>
            <w:r>
              <w:rPr>
                <w:color w:val="000000"/>
              </w:rPr>
              <w:t>ganizează preselecţie.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14-15 iulie 2025 Pentru candidaţii </w:t>
            </w:r>
            <w:r>
              <w:rPr>
                <w:color w:val="000000"/>
              </w:rPr>
              <w:lastRenderedPageBreak/>
              <w:t>care optează pentru unităţile de învăţământ şi calificările la care se organizează sesiune de preselecţie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 xml:space="preserve">Comunicarea rezultatelor sesiunii de preselecţie de către unitatea de învăţământ care a organizat </w:t>
            </w:r>
            <w:r>
              <w:rPr>
                <w:color w:val="000000"/>
              </w:rPr>
              <w:lastRenderedPageBreak/>
              <w:t>sesiunea de preselecţie.</w:t>
            </w:r>
          </w:p>
          <w:p w:rsidR="00000000" w:rsidRDefault="00D73C49">
            <w:pPr>
              <w:pStyle w:val="spar1"/>
              <w:jc w:val="both"/>
              <w:rPr>
                <w:color w:val="000000"/>
              </w:rPr>
            </w:pPr>
            <w:r>
              <w:rPr>
                <w:color w:val="000000"/>
              </w:rPr>
              <w:t>Rezultatele probelor de preselecţie se afişează la sfârşitul fiecărei zile.</w:t>
            </w:r>
          </w:p>
          <w:p w:rsidR="00000000" w:rsidRDefault="00D73C49">
            <w:pPr>
              <w:pStyle w:val="spar1"/>
              <w:jc w:val="both"/>
              <w:rPr>
                <w:color w:val="000000"/>
              </w:rPr>
            </w:pPr>
            <w:r>
              <w:rPr>
                <w:color w:val="000000"/>
              </w:rPr>
              <w:t>Se va preciza şi posibilitatea înscrierii candidaţilor re</w:t>
            </w:r>
            <w:r>
              <w:rPr>
                <w:color w:val="000000"/>
              </w:rPr>
              <w:t>spinşi, în aceeaşi etapă de admitere, la o unitate de învăţământ şi la calificări la care nu s-au organizat probe de preselecţie în învăţământul profesional sau probe eliminatorii în învăţământ dual, până la termenul stabilit prin calendarul admiterii în î</w:t>
            </w:r>
            <w:r>
              <w:rPr>
                <w:color w:val="000000"/>
              </w:rPr>
              <w:t>nvăţământul profesional, respectiv în învăţământul dual.</w:t>
            </w:r>
          </w:p>
          <w:p w:rsidR="00000000" w:rsidRDefault="00D73C49">
            <w:pPr>
              <w:pStyle w:val="spar1"/>
              <w:jc w:val="both"/>
              <w:rPr>
                <w:color w:val="000000"/>
              </w:rPr>
            </w:pPr>
            <w:r>
              <w:rPr>
                <w:color w:val="000000"/>
              </w:rPr>
              <w:t>În situaţia în care numărul celor admişi în urma preselecţiei este mai mare decât numărul locurilor disponibile, comunicarea rezultatelor sesiunii de preselecţie va fi însoţită de precizarea că urmea</w:t>
            </w:r>
            <w:r>
              <w:rPr>
                <w:color w:val="000000"/>
              </w:rPr>
              <w:t>ză o probă suplimentară de admitere.</w:t>
            </w:r>
          </w:p>
          <w:p w:rsidR="00000000" w:rsidRDefault="00D73C49">
            <w:pPr>
              <w:pStyle w:val="spar1"/>
              <w:jc w:val="both"/>
              <w:rPr>
                <w:color w:val="000000"/>
              </w:rPr>
            </w:pPr>
            <w:r>
              <w:rPr>
                <w:color w:val="000000"/>
              </w:rPr>
              <w:t>Vor fi făcute publice informaţii detaliate privind organizarea probei (data, locul de desfăşurare, ora, acte necesare de identitate a candidaţilor, alte detalii organizatorice).</w:t>
            </w:r>
          </w:p>
          <w:p w:rsidR="00000000" w:rsidRDefault="00D73C49">
            <w:pPr>
              <w:pStyle w:val="spar1"/>
              <w:jc w:val="both"/>
              <w:rPr>
                <w:color w:val="000000"/>
              </w:rPr>
            </w:pPr>
            <w:r>
              <w:rPr>
                <w:color w:val="000000"/>
              </w:rPr>
              <w:t>Secretariatele unităţilor de învăţământ c</w:t>
            </w:r>
            <w:r>
              <w:rPr>
                <w:color w:val="000000"/>
              </w:rPr>
              <w:t>are organizează admiterea în învăţământul profesional eliberează, la cererea candidaţilor respinşi la preselecţie, fişele de înscriere la învăţământul profesional şi dual în vederea înscrierii la alte unităţi de învăţământ care organizează învăţământ profe</w:t>
            </w:r>
            <w:r>
              <w:rPr>
                <w:color w:val="000000"/>
              </w:rPr>
              <w:t>sional sau dual la calificări la care nu s-au organizat probe de preselecţie, respectiv probe eliminatorii în cazul învăţământului dual.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14-16 iulie 2025 Pentru candidaţii care optează pentru unităţile de învăţământ şi calificările la care se organizea</w:t>
            </w:r>
            <w:r>
              <w:rPr>
                <w:color w:val="000000"/>
              </w:rPr>
              <w:t>ză sesiune de preselecţie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de către candidaţii respinşi la preselecţie, a fişelor de înscriere la învăţământul profesional şi dual, de la unitatea de învăţământ care a organizat sesiunea de preselecţie.</w:t>
            </w:r>
          </w:p>
          <w:p w:rsidR="00000000" w:rsidRDefault="00D73C49">
            <w:pPr>
              <w:pStyle w:val="spar1"/>
              <w:jc w:val="both"/>
              <w:rPr>
                <w:color w:val="000000"/>
              </w:rPr>
            </w:pPr>
            <w:r>
              <w:rPr>
                <w:color w:val="000000"/>
              </w:rPr>
              <w:t>NOTĂ: În situaţia în care candidaţii au co</w:t>
            </w:r>
            <w:r>
              <w:rPr>
                <w:color w:val="000000"/>
              </w:rPr>
              <w:t>mpletat mai multe opţiuni, inclusiv pentru calificări profesionale la care unitatea de învăţământ nu a organizat preselecţie, aceştia nu vor ridica fisele de înscriere, fiind consideraţi înscrişi pentru celelalte calificări profesionale pe care le-au marca</w:t>
            </w:r>
            <w:r>
              <w:rPr>
                <w:color w:val="000000"/>
              </w:rPr>
              <w:t xml:space="preserve">t în fişa de înscriere. În cazul retragerii fişelor de înscriere de către candidaţii admişi la preselecţie, pe locurile eliberate de aceştia pot fi admişi alţi candidaţi care au susţinut şi promovat proba respectivă de preselecţie, în ordinea rezultatelor </w:t>
            </w:r>
            <w:r>
              <w:rPr>
                <w:color w:val="000000"/>
              </w:rPr>
              <w:t>obţinute la această probă.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14-16 iulie2025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candidaţilor respinşi la preselecţie la unităţile de învăţământ care şcolarizează în învăţământul profesional, la care nu s-au organizat probe de preselecţie, pe baza fişei de înscriere în învăţământul profesional şi dual de stat.</w:t>
            </w:r>
          </w:p>
          <w:p w:rsidR="00000000" w:rsidRDefault="00D73C49">
            <w:pPr>
              <w:pStyle w:val="spar1"/>
              <w:jc w:val="both"/>
              <w:rPr>
                <w:color w:val="000000"/>
              </w:rPr>
            </w:pPr>
            <w:r>
              <w:rPr>
                <w:color w:val="000000"/>
              </w:rPr>
              <w:t>Se pot înscrie</w:t>
            </w:r>
            <w:r>
              <w:rPr>
                <w:color w:val="000000"/>
              </w:rPr>
              <w:t xml:space="preserve"> şi alţi candidaţi interesaţi, care nu s-au înscris în perioadele de înscriere prevăzute mai sus, precum şi cei care au renunţat la locul ocupat în sesiunea de preselecţie. De asemenea, se pot înscrie şi candidaţi care au fost respinşi la probe eliminatori</w:t>
            </w:r>
            <w:r>
              <w:rPr>
                <w:color w:val="000000"/>
              </w:rPr>
              <w:t>i organizate în învăţământul dual.</w:t>
            </w:r>
          </w:p>
          <w:p w:rsidR="00000000" w:rsidRDefault="00D73C49">
            <w:pPr>
              <w:pStyle w:val="spar1"/>
              <w:jc w:val="both"/>
              <w:rPr>
                <w:color w:val="000000"/>
              </w:rPr>
            </w:pPr>
            <w:r>
              <w:rPr>
                <w:color w:val="000000"/>
              </w:rPr>
              <w:t>NOTĂ: Nu pot fi înscrişi candidaţii cu situaţia şcolară neîncheiată, aflaţi în stare de corigenţă sau repetenţie. Înscrierea candidaţilor respinşi la unităţile de învăţământ care au organizat preselecţie şi care au ridica</w:t>
            </w:r>
            <w:r>
              <w:rPr>
                <w:color w:val="000000"/>
              </w:rPr>
              <w:t>t fişa de înscriere se face pe baza aceleiaşi fişe, prin completarea casetelor pentru următoarea unitate de învăţământ şi a calificărilor profesionale pentru care optează.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Actualizarea şi afişarea, la sediul unităţilor de învăţământ care</w:t>
            </w:r>
            <w:r>
              <w:rPr>
                <w:color w:val="000000"/>
              </w:rPr>
              <w:t xml:space="preserve"> au ofertă educaţională pentru învăţământul profesional, a listei candidaţilor înscrişi la învăţământul profesional.</w:t>
            </w:r>
          </w:p>
          <w:p w:rsidR="00000000" w:rsidRDefault="00D73C49">
            <w:pPr>
              <w:pStyle w:val="spar1"/>
              <w:jc w:val="both"/>
              <w:rPr>
                <w:color w:val="000000"/>
              </w:rPr>
            </w:pPr>
            <w:r>
              <w:rPr>
                <w:color w:val="000000"/>
              </w:rPr>
              <w:t>La unităţile de învăţământ unde numărul de candidaţi înscrişi este mai mare decât numărul locurilor oferite, se vor afişa informaţiile lega</w:t>
            </w:r>
            <w:r>
              <w:rPr>
                <w:color w:val="000000"/>
              </w:rPr>
              <w:t>te de proba suplimentară de admitere (data, locul de desfăşurare, ora, acte necesare de identitate a candidaţilor, alte detalii organizatorice).</w:t>
            </w:r>
          </w:p>
          <w:p w:rsidR="00000000" w:rsidRDefault="00D73C49">
            <w:pPr>
              <w:pStyle w:val="spar1"/>
              <w:jc w:val="both"/>
              <w:rPr>
                <w:color w:val="000000"/>
              </w:rPr>
            </w:pPr>
            <w:r>
              <w:rPr>
                <w:color w:val="000000"/>
              </w:rPr>
              <w:t>Se va preciza dacă se organizează proba suplimentară de admitere pentru toate calificările sau doar la califica</w:t>
            </w:r>
            <w:r>
              <w:rPr>
                <w:color w:val="000000"/>
              </w:rPr>
              <w:t>rea/calificările la care numărul de candidaţi depăşeşte numărul de locuri.</w:t>
            </w:r>
          </w:p>
          <w:p w:rsidR="00000000" w:rsidRDefault="00D73C49">
            <w:pPr>
              <w:pStyle w:val="spar1"/>
              <w:jc w:val="both"/>
              <w:rPr>
                <w:color w:val="000000"/>
              </w:rPr>
            </w:pPr>
            <w:r>
              <w:rPr>
                <w:color w:val="000000"/>
              </w:rPr>
              <w:t>Va fi prevăzută, de asemenea, posibilitatea redistribuirii la calificări pentru care nu s-a organizat proba suplimentară, în situaţia în care candidaţii au optat în fişa de înscrier</w:t>
            </w:r>
            <w:r>
              <w:rPr>
                <w:color w:val="000000"/>
              </w:rPr>
              <w:t>e pentru aceste calificări.</w:t>
            </w:r>
          </w:p>
          <w:p w:rsidR="00000000" w:rsidRDefault="00D73C49">
            <w:pPr>
              <w:pStyle w:val="spar1"/>
              <w:jc w:val="both"/>
              <w:rPr>
                <w:color w:val="000000"/>
              </w:rPr>
            </w:pPr>
            <w:r>
              <w:rPr>
                <w:color w:val="000000"/>
              </w:rPr>
              <w:t>Transmiterea, către Comisia de admitere judeţeană/a municipiului Bucureşti, a situaţiei cu numărul de candidaţi înscrişi la învăţământul profesional, pentru fiecare calificare profesională.</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Desfăşurarea probei suplimentare de admitere.</w:t>
            </w:r>
          </w:p>
          <w:p w:rsidR="00000000" w:rsidRDefault="00D73C49">
            <w:pPr>
              <w:pStyle w:val="spar1"/>
              <w:jc w:val="both"/>
              <w:rPr>
                <w:color w:val="000000"/>
              </w:rPr>
            </w:pPr>
            <w:r>
              <w:rPr>
                <w:color w:val="000000"/>
              </w:rPr>
              <w:t>NOTĂ: Proba suplimentară de admitere se organizează numai la unităţile de învăţământ pentru care numărul celor înscrişi este mai mare decât numărul locurilor disponibile, în condiţiile mai sus menţionate referi</w:t>
            </w:r>
            <w:r>
              <w:rPr>
                <w:color w:val="000000"/>
              </w:rPr>
              <w:t>toare la anunţarea candidaţilor cu privire la organizarea probei suplimentare de admitere pentru toate calificările sau doar la calificarea/calificările la care numărul de candidaţi depăşeşte numărul de locuri.</w:t>
            </w:r>
          </w:p>
          <w:p w:rsidR="00000000" w:rsidRDefault="00D73C49">
            <w:pPr>
              <w:pStyle w:val="spar1"/>
              <w:jc w:val="both"/>
              <w:rPr>
                <w:color w:val="000000"/>
              </w:rPr>
            </w:pPr>
            <w:r>
              <w:rPr>
                <w:color w:val="000000"/>
              </w:rPr>
              <w:t>La unităţile de învăţământ la care, din motiv</w:t>
            </w:r>
            <w:r>
              <w:rPr>
                <w:color w:val="000000"/>
              </w:rPr>
              <w:t>e obiective, nu este suficientă perioada precizată pentru susţinerea probelor de admitere, acestea se pot derula şi pe parcursul perioadei 14-16 iulie 2025, conform graficului stabilit prin procedura de admitere elaborată şi adoptată la nivelul unităţii de</w:t>
            </w:r>
            <w:r>
              <w:rPr>
                <w:color w:val="000000"/>
              </w:rPr>
              <w:t xml:space="preserve"> învăţământ în colaborare cu operatorii economici parteneri.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rezultatelor la proba suplimentară de admitere de către unităţile de învăţământ care au organizat proba.</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contestaţiilor la proba supliment</w:t>
            </w:r>
            <w:r>
              <w:rPr>
                <w:color w:val="000000"/>
              </w:rPr>
              <w:t>ară de admitere.</w:t>
            </w:r>
          </w:p>
          <w:p w:rsidR="00000000" w:rsidRDefault="00D73C49">
            <w:pPr>
              <w:pStyle w:val="spar1"/>
              <w:jc w:val="both"/>
              <w:rPr>
                <w:color w:val="000000"/>
              </w:rPr>
            </w:pPr>
            <w:r>
              <w:rPr>
                <w:color w:val="000000"/>
              </w:rPr>
              <w:t>Rezolvarea contestaţiilor.</w:t>
            </w:r>
          </w:p>
          <w:p w:rsidR="00000000" w:rsidRDefault="00D73C49">
            <w:pPr>
              <w:pStyle w:val="spar1"/>
              <w:jc w:val="both"/>
              <w:rPr>
                <w:color w:val="000000"/>
              </w:rPr>
            </w:pPr>
            <w:r>
              <w:rPr>
                <w:color w:val="000000"/>
              </w:rPr>
              <w:t xml:space="preserve">Afişarea rezultatelor la proba suplimentară de admitere în urma rezolvării contestaţiilor, de către unităţile de învăţământ care au organizat proba. </w:t>
            </w:r>
          </w:p>
          <w:p w:rsidR="00000000" w:rsidRDefault="00D73C49">
            <w:pPr>
              <w:pStyle w:val="spar1"/>
              <w:jc w:val="both"/>
              <w:rPr>
                <w:color w:val="000000"/>
              </w:rPr>
            </w:pPr>
            <w:r>
              <w:rPr>
                <w:color w:val="000000"/>
              </w:rPr>
              <w:t>Calcularea, de către Comisiile de admitere din unităţile de în</w:t>
            </w:r>
            <w:r>
              <w:rPr>
                <w:color w:val="000000"/>
              </w:rPr>
              <w:t>văţământ, a mediilor finale de admitere, conform precizărilor de calcul din metodologia de admitere în învăţământul profesional.</w:t>
            </w:r>
          </w:p>
          <w:p w:rsidR="00000000" w:rsidRDefault="00D73C49">
            <w:pPr>
              <w:pStyle w:val="spar1"/>
              <w:jc w:val="both"/>
              <w:rPr>
                <w:color w:val="000000"/>
              </w:rPr>
            </w:pPr>
            <w:r>
              <w:rPr>
                <w:color w:val="000000"/>
              </w:rPr>
              <w:t xml:space="preserve">Transmiterea la Comisia de admitere judeţeană/a municipiului Bucureşti, a listei candidaţilor declaraţi admişi şi a celor respinşi la admiterea în învăţământul profesional, de către toate unităţile de învăţământ, indiferent dacă au desfăşurat sau nu proba </w:t>
            </w:r>
            <w:r>
              <w:rPr>
                <w:color w:val="000000"/>
              </w:rPr>
              <w:t>de preselecţie/admitere.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Validarea, de către Comisia de admitere judeţeană/a municipiului Bucureşti pentru învăţământul profesional, a listei candidaţilor declaraţi admişi în învăţământul profesional.</w:t>
            </w:r>
          </w:p>
          <w:p w:rsidR="00000000" w:rsidRDefault="00D73C49">
            <w:pPr>
              <w:pStyle w:val="spar1"/>
              <w:jc w:val="both"/>
              <w:rPr>
                <w:color w:val="000000"/>
              </w:rPr>
            </w:pPr>
            <w:r>
              <w:rPr>
                <w:color w:val="000000"/>
              </w:rPr>
              <w:t>Afişarea de către unităţile de învăţ</w:t>
            </w:r>
            <w:r>
              <w:rPr>
                <w:color w:val="000000"/>
              </w:rPr>
              <w:t>ământ care au ofertă pentru învăţământul profesional, a listei candidaţilor admişi şi a celor respinşi la învăţământul profesional.</w:t>
            </w:r>
          </w:p>
          <w:p w:rsidR="00000000" w:rsidRDefault="00D73C49">
            <w:pPr>
              <w:pStyle w:val="spar1"/>
              <w:jc w:val="both"/>
              <w:rPr>
                <w:color w:val="000000"/>
              </w:rPr>
            </w:pPr>
            <w:r>
              <w:rPr>
                <w:color w:val="000000"/>
              </w:rPr>
              <w:t>Afişarea precizărilor privind depunerea dosarelor de înscriere de către candidaţii admişi, respectiv ridicarea fişelor de în</w:t>
            </w:r>
            <w:r>
              <w:rPr>
                <w:color w:val="000000"/>
              </w:rPr>
              <w:t>scriere de către candidaţii respinşi.</w:t>
            </w:r>
          </w:p>
          <w:p w:rsidR="00000000" w:rsidRDefault="00D73C49">
            <w:pPr>
              <w:pStyle w:val="spar1"/>
              <w:jc w:val="both"/>
              <w:rPr>
                <w:color w:val="000000"/>
              </w:rPr>
            </w:pPr>
            <w:r>
              <w:rPr>
                <w:color w:val="000000"/>
              </w:rPr>
              <w:t>Afişarea de precizări prin care candidaţii admişi la clase/grupe care, în urma primei etape de admitere, se află sub efectivul minim necesar constituirii formaţiunilor de studii sunt înştiinţaţi că, după depunerea dosa</w:t>
            </w:r>
            <w:r>
              <w:rPr>
                <w:color w:val="000000"/>
              </w:rPr>
              <w:t xml:space="preserve">relor de înscriere, vor fi înmatriculaţi sub rezerva completării în urma etapei a Il-a de admitere a </w:t>
            </w:r>
            <w:r>
              <w:rPr>
                <w:color w:val="000000"/>
              </w:rPr>
              <w:lastRenderedPageBreak/>
              <w:t>numărului de locuri minim necesar pentru constituirea formaţiunilor de studii.</w:t>
            </w:r>
          </w:p>
          <w:p w:rsidR="00000000" w:rsidRDefault="00D73C49">
            <w:pPr>
              <w:pStyle w:val="spar1"/>
              <w:jc w:val="both"/>
              <w:rPr>
                <w:color w:val="000000"/>
              </w:rPr>
            </w:pPr>
            <w:r>
              <w:rPr>
                <w:color w:val="000000"/>
              </w:rPr>
              <w:t xml:space="preserve">Se va preciza, de asemenea, că, în situaţia în care nici în etapa a Il-a nu </w:t>
            </w:r>
            <w:r>
              <w:rPr>
                <w:color w:val="000000"/>
              </w:rPr>
              <w:t>se vor ocupa suficiente locuri pentru constituirea efectivelor minime, se poate decide redistribuirea candidaţilor, prin Comisia de admitere judeţeană/a municipiului Bucureşti, în limita locurilor disponibile, la alte clase sau unităţi şcolare. Redistribui</w:t>
            </w:r>
            <w:r>
              <w:rPr>
                <w:color w:val="000000"/>
              </w:rPr>
              <w:t>rea va avea loc în cadrul unei şedinţe publice la care vor fi invitaţi să participe.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fişelor de înscriere în învăţământul profesional şi dual de către candidaţii declaraţi respinşi şi care doresc să participe la etapele de admi</w:t>
            </w:r>
            <w:r>
              <w:rPr>
                <w:color w:val="000000"/>
              </w:rPr>
              <w:t>tere în învăţământul liceal.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23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fişelor de înscriere în învăţământul profesional şi dual de către candidaţii declaraţi respinşi, care doresc să se înscrie în etapa a II-a de admitere în învăţământul profesional şi în învăţământul dual.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22-29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Depunerea dosarelor </w:t>
            </w:r>
            <w:r>
              <w:rPr>
                <w:color w:val="000000"/>
              </w:rPr>
              <w:t>de înscriere, la unităţile de învăţământ la care candidaţii au fost declaraţi admişi în învăţământul profesional. În cazul retragerii fişelor de înscriere sau nedepunerii dosarelor de înscriere de către candidaţii admişi, pe locurile eliberate de aceştia p</w:t>
            </w:r>
            <w:r>
              <w:rPr>
                <w:color w:val="000000"/>
              </w:rPr>
              <w:t>ot fi admişi alţi candidaţi, în ordinea rezultatelor obţinute la admiterea organizată în această etapă, cu condiţia încadrării în termenul de depunere a dosarelor de înscriere.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unităţile de învăţământ care au ofertă</w:t>
            </w:r>
            <w:r>
              <w:rPr>
                <w:color w:val="000000"/>
              </w:rPr>
              <w:t xml:space="preserve"> educaţională pentru învăţământul profesional, la Comisia judeţeană/a municipiului Bucureşti de admitere, a situaţiei locurilor rămase libere în urma finalizării depunerii dosarelor de înscriere a candidaţilor admişi în această etapă de admitere.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30 iulie - 1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Rezolvarea cazurilor speciale de către Comisia de admitere judeţeană/a municipiului Bucureşti.</w:t>
            </w:r>
          </w:p>
          <w:p w:rsidR="00000000" w:rsidRDefault="00D73C49">
            <w:pPr>
              <w:pStyle w:val="spar1"/>
              <w:jc w:val="both"/>
              <w:rPr>
                <w:color w:val="000000"/>
              </w:rPr>
            </w:pPr>
            <w:r>
              <w:rPr>
                <w:color w:val="000000"/>
              </w:rPr>
              <w:t xml:space="preserve">Pentru rezolvarea cazurilor speciale, Comisia de admitere judeţeană/a municipiului Bucureşti nu va repartiza candidaţi la calificările </w:t>
            </w:r>
            <w:r>
              <w:rPr>
                <w:color w:val="000000"/>
              </w:rPr>
              <w:t>la care s-a organizat preselecţie.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judeţeană/a municipiului Bucureşti la unităţile de învăţământ profesional a situaţiei rezolvării cazurilor speciale.</w:t>
            </w:r>
          </w:p>
          <w:p w:rsidR="00000000" w:rsidRDefault="00D73C49">
            <w:pPr>
              <w:pStyle w:val="spar1"/>
              <w:jc w:val="both"/>
              <w:rPr>
                <w:color w:val="000000"/>
              </w:rPr>
            </w:pPr>
            <w:r>
              <w:rPr>
                <w:color w:val="000000"/>
              </w:rPr>
              <w:t xml:space="preserve">Transmiterea, de către Comisia de admitere </w:t>
            </w:r>
            <w:r>
              <w:rPr>
                <w:color w:val="000000"/>
              </w:rPr>
              <w:t>judeţeană/a municipiului Bucureşti, la toate unităţile de învăţământ gimnazial, a situaţiei locurilor libere pentru etapa a II-a de admitere la învăţământul profesional din judeţ/municipiul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de către unităţile de învăţ</w:t>
            </w:r>
            <w:r>
              <w:rPr>
                <w:color w:val="000000"/>
              </w:rPr>
              <w:t>ământ profesional a listei candidaţilor înmatriculaţi şi a situaţiei cu locurile rămase libere în învăţământul profesional, după depunerea dosarelor de înscriere în etapa I de admitere şi rezolvarea cazurilor speciale.</w:t>
            </w:r>
          </w:p>
          <w:p w:rsidR="00000000" w:rsidRDefault="00D73C49">
            <w:pPr>
              <w:pStyle w:val="spar1"/>
              <w:jc w:val="both"/>
              <w:rPr>
                <w:color w:val="000000"/>
              </w:rPr>
            </w:pPr>
            <w:r>
              <w:rPr>
                <w:color w:val="000000"/>
              </w:rPr>
              <w:t>ISJ/ISMB afişează şi publică pe pagin</w:t>
            </w:r>
            <w:r>
              <w:rPr>
                <w:color w:val="000000"/>
              </w:rPr>
              <w:t>a sa de internet lista locurilor libere pentru etapa a II-a de admitere în învăţământul profesional din judeţ/municipiul Bucureşti.</w:t>
            </w:r>
          </w:p>
          <w:p w:rsidR="00000000" w:rsidRDefault="00D73C49">
            <w:pPr>
              <w:pStyle w:val="spar1"/>
              <w:jc w:val="both"/>
              <w:rPr>
                <w:color w:val="000000"/>
              </w:rPr>
            </w:pPr>
            <w:r>
              <w:rPr>
                <w:color w:val="000000"/>
              </w:rPr>
              <w:t>În situaţia în care candidaţii au completat mai multe opţiuni, inclusiv pentru calificări profesionale la care unitatea de î</w:t>
            </w:r>
            <w:r>
              <w:rPr>
                <w:color w:val="000000"/>
              </w:rPr>
              <w:t>nvăţământ nu a organizat preselecţie, aceştia vor fi consideraţi înscrişi pentru celelalte calificări profesionale pe care le-au marcat în fişa de înscriere.</w:t>
            </w:r>
          </w:p>
          <w:p w:rsidR="00000000" w:rsidRDefault="00D73C49">
            <w:pPr>
              <w:pStyle w:val="spar1"/>
              <w:jc w:val="both"/>
              <w:rPr>
                <w:color w:val="000000"/>
              </w:rPr>
            </w:pPr>
            <w:r>
              <w:rPr>
                <w:color w:val="000000"/>
              </w:rPr>
              <w:t>Transmiterea de către Comisia de admitere din unitatea de învăţământ, în format electronic şi în s</w:t>
            </w:r>
            <w:r>
              <w:rPr>
                <w:color w:val="000000"/>
              </w:rPr>
              <w:t>cris, către Comisia de admitere judeţeană/a municipiului Bucureşti a listelor actualizate cu candidaţii înmatriculaţi şi a situaţiei locurilor neocupate la învăţământul profesional.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judeţeană/a municipiului Bucureşti, la toate unităţile de învăţământ gimnazial, a situaţiei locurilor libere pentru etapa a II-a de admitere la învăţământul profesional din judeţ/municipiul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4 august</w:t>
            </w:r>
            <w:r>
              <w:rPr>
                <w:color w:val="000000"/>
              </w:rPr>
              <w:t xml:space="preserv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de către toate unităţile de învăţământ gimnazial a listei cu locurile libere pentru etapa a II-a de admitere în învăţământul profesional din judeţ/municipiul Bucureşti.</w:t>
            </w:r>
          </w:p>
          <w:p w:rsidR="00000000" w:rsidRDefault="00D73C49">
            <w:pPr>
              <w:pStyle w:val="spar1"/>
              <w:jc w:val="both"/>
              <w:rPr>
                <w:color w:val="000000"/>
              </w:rPr>
            </w:pPr>
            <w:r>
              <w:rPr>
                <w:color w:val="000000"/>
              </w:rPr>
              <w:t>ISJ/ISMB afişează şi publică pe pagina sa de internet lista locurilor l</w:t>
            </w:r>
            <w:r>
              <w:rPr>
                <w:color w:val="000000"/>
              </w:rPr>
              <w:t>ibere pentru etapa a II-a de admitere în învăţământul profesional din judeţ/municipiul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a II-a de admitere în învăţământul profesional</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5 - 6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Eliberarea de către unităţile de învăţământ gimnazial a fişelor de înscriere pentru învăţământul profesional şi dual pentru candidaţii cărora nu li s-au eliberat fişe de înscriere în etapa I de admitere în învăţământul profesional. </w:t>
            </w:r>
          </w:p>
          <w:p w:rsidR="00000000" w:rsidRDefault="00D73C49">
            <w:pPr>
              <w:pStyle w:val="spar1"/>
              <w:jc w:val="both"/>
              <w:rPr>
                <w:color w:val="000000"/>
              </w:rPr>
            </w:pPr>
            <w:r>
              <w:rPr>
                <w:color w:val="000000"/>
              </w:rPr>
              <w:t>La solicitarea candidaţ</w:t>
            </w:r>
            <w:r>
              <w:rPr>
                <w:color w:val="000000"/>
              </w:rPr>
              <w:t>ilor care au susţinut şi au promovat probele de verificare a cunoştinţelor de limbă modernă sau maternă, unităţile de învăţământ gimnazial eliberează, împreună cu fişa de înscriere, şi anexa fişei de înscriere completată cu rezultatul la proba/probele de v</w:t>
            </w:r>
            <w:r>
              <w:rPr>
                <w:color w:val="000000"/>
              </w:rPr>
              <w:t>erificare a cunoştinţelor de limbă modernă sau maternă.</w:t>
            </w:r>
          </w:p>
          <w:p w:rsidR="00000000" w:rsidRDefault="00D73C49">
            <w:pPr>
              <w:pStyle w:val="spar1"/>
              <w:jc w:val="both"/>
              <w:rPr>
                <w:color w:val="000000"/>
              </w:rPr>
            </w:pPr>
            <w:r>
              <w:rPr>
                <w:color w:val="000000"/>
              </w:rPr>
              <w:t>NOTĂ: Se va elibera o singură fisă de înscriere.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5 - 6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candidaţilor care nu au participat la etapa I de admitere sau care au participat, dar nu au fost repartizaţi/admişi s</w:t>
            </w:r>
            <w:r>
              <w:rPr>
                <w:color w:val="000000"/>
              </w:rPr>
              <w:t>au au fost admişi, dar nu şi- au depus dosarele de înscriere, la unităţile de învăţământ care au ofertă educaţională pentru învăţământul profesional, pe baza fişei de înscriere în învăţământul profesional şi dual. Unităţile de învăţământ care au ofertă edu</w:t>
            </w:r>
            <w:r>
              <w:rPr>
                <w:color w:val="000000"/>
              </w:rPr>
              <w:t>caţională pentru învăţământul profesional, oferă informaţiile şi îndrumările necesare pentru completarea de către candidaţi a opţiunilor pentru calificările profesionale din oferta şcolii.</w:t>
            </w:r>
          </w:p>
          <w:p w:rsidR="00000000" w:rsidRDefault="00D73C49">
            <w:pPr>
              <w:pStyle w:val="spar1"/>
              <w:jc w:val="both"/>
              <w:rPr>
                <w:color w:val="000000"/>
              </w:rPr>
            </w:pPr>
            <w:r>
              <w:rPr>
                <w:color w:val="000000"/>
              </w:rPr>
              <w:t>NOTĂ: Nu pot fi înscrişi candidaţii cu situaţia şcolară neîncheiată</w:t>
            </w:r>
            <w:r>
              <w:rPr>
                <w:color w:val="000000"/>
              </w:rPr>
              <w:t>, aflaţi în stare de corigenţă sau repetenţie. Pot participa la această etapă atât candidaţii romi cât şi candidaţii cu CES, nerepartizaţi pe locurile speciale destinate acestora.</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la sediul unităţilor de învăţământ care au ofertă pentru învăţământul profesional, a listei candidaţilor înscrişi în învăţământul profesional.</w:t>
            </w:r>
          </w:p>
          <w:p w:rsidR="00000000" w:rsidRDefault="00D73C49">
            <w:pPr>
              <w:pStyle w:val="spar1"/>
              <w:jc w:val="both"/>
              <w:rPr>
                <w:color w:val="000000"/>
              </w:rPr>
            </w:pPr>
            <w:r>
              <w:rPr>
                <w:color w:val="000000"/>
              </w:rPr>
              <w:t>Pentru unităţile de învăţământ şi calificările profesionale la care se organizează probe de preselecţie</w:t>
            </w:r>
            <w:r>
              <w:rPr>
                <w:color w:val="000000"/>
              </w:rPr>
              <w:t>/probe eliminatorii şi/sau probe de admitere, indiferent de numărul candidaţilor înscrişi, precum şi pentru cele la care se organizează probă de admitere ca urmare a depăşirii numărului de candidaţi înscrişi faţă de numărul locurilor disponibile, se vor af</w:t>
            </w:r>
            <w:r>
              <w:rPr>
                <w:color w:val="000000"/>
              </w:rPr>
              <w:t>işa împreună cu lista candidaţilor înscrişi şi informaţiile privind derularea acestor probe (data, ora, locul de desfăşurare a probelor, acte de identitate necesare candidaţilor, alte detalii organizatorice).</w:t>
            </w:r>
          </w:p>
          <w:p w:rsidR="00000000" w:rsidRDefault="00D73C49">
            <w:pPr>
              <w:pStyle w:val="spar1"/>
              <w:jc w:val="both"/>
              <w:rPr>
                <w:color w:val="000000"/>
              </w:rPr>
            </w:pPr>
            <w:r>
              <w:rPr>
                <w:color w:val="000000"/>
              </w:rPr>
              <w:t>Se va preciza dacă se organizează proba suplime</w:t>
            </w:r>
            <w:r>
              <w:rPr>
                <w:color w:val="000000"/>
              </w:rPr>
              <w:t>ntară de admitere pentru toate calificările sau doar la calificarea/calificările la care numărul de candidaţi depăşeşte numărul de locuri.</w:t>
            </w:r>
          </w:p>
          <w:p w:rsidR="00000000" w:rsidRDefault="00D73C49">
            <w:pPr>
              <w:pStyle w:val="spar1"/>
              <w:jc w:val="both"/>
              <w:rPr>
                <w:color w:val="000000"/>
              </w:rPr>
            </w:pPr>
            <w:r>
              <w:rPr>
                <w:color w:val="000000"/>
              </w:rPr>
              <w:t>Va fi prevăzută, de asemenea, posibilitatea redistribuirii la calificări pentru care nu s-a organizat proba supliment</w:t>
            </w:r>
            <w:r>
              <w:rPr>
                <w:color w:val="000000"/>
              </w:rPr>
              <w:t>ară, în situaţia în care candidaţii au optat în fişa de înscriere pentru aceste calificări.</w:t>
            </w:r>
          </w:p>
          <w:p w:rsidR="00000000" w:rsidRDefault="00D73C49">
            <w:pPr>
              <w:pStyle w:val="spar1"/>
              <w:jc w:val="both"/>
              <w:rPr>
                <w:color w:val="000000"/>
              </w:rPr>
            </w:pPr>
            <w:r>
              <w:rPr>
                <w:color w:val="000000"/>
              </w:rPr>
              <w:t>În situaţia locurilor rămase libere se va preciza în mod expres situaţia locurilor libere la care se organizează sesiune de preselecţie, însoţită de menţiunea că ce</w:t>
            </w:r>
            <w:r>
              <w:rPr>
                <w:color w:val="000000"/>
              </w:rPr>
              <w:t xml:space="preserve">i respinşi la proba de preselecţie în etapa </w:t>
            </w:r>
            <w:r>
              <w:rPr>
                <w:color w:val="000000"/>
              </w:rPr>
              <w:lastRenderedPageBreak/>
              <w:t>a II-a de admitere care nu au completat mai multe opţiuni, inclusiv pentru calificări profesionale la care unitatea de învăţământ nu organizează preselecţie, vor fi repartizaţi de către Comisia de admitere judeţe</w:t>
            </w:r>
            <w:r>
              <w:rPr>
                <w:color w:val="000000"/>
              </w:rPr>
              <w:t xml:space="preserve">ană/a municipiului Bucureşti pe locurile libere după finalizarea etapei a II-a de admitere. </w:t>
            </w:r>
          </w:p>
          <w:p w:rsidR="00000000" w:rsidRDefault="00D73C49">
            <w:pPr>
              <w:pStyle w:val="spar1"/>
              <w:jc w:val="both"/>
              <w:rPr>
                <w:color w:val="000000"/>
              </w:rPr>
            </w:pPr>
            <w:r>
              <w:rPr>
                <w:color w:val="000000"/>
              </w:rPr>
              <w:t>Transmiterea către Comisia de admitere judeţeană/a municipiului Bucureşti a situaţiei cu numărul de candidaţi înscrişi pentru admiterea în învăţământul profesional</w:t>
            </w:r>
            <w:r>
              <w:rPr>
                <w:color w:val="000000"/>
              </w:rPr>
              <w:t>, pentru fiecare calificare profesională. Unităţile de învăţământ care organizează preselecţie afişează lista candidaţilor înscrişi la învăţământul profesional la calificările pentru care se organizează preselecţie, precum şi procedura de preselecţie.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7 august 2025 Pentru candidaţii care optează pentru unităţile de învăţământ şi calificările la care se organizează</w:t>
            </w:r>
          </w:p>
          <w:p w:rsidR="00000000" w:rsidRDefault="00D73C49">
            <w:pPr>
              <w:pStyle w:val="spar1"/>
              <w:jc w:val="both"/>
              <w:rPr>
                <w:color w:val="000000"/>
              </w:rPr>
            </w:pPr>
            <w:r>
              <w:rPr>
                <w:color w:val="000000"/>
              </w:rPr>
              <w:t>sesiune de preselecţie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probei de preselecţie, în unităţile de învăţământ în care s-a decis organizarea acesteia, conform graficulu</w:t>
            </w:r>
            <w:r>
              <w:rPr>
                <w:color w:val="000000"/>
              </w:rPr>
              <w:t>i stabilit şi afişat de fiecare unitate de învăţământ care organizează preselecţie.</w:t>
            </w:r>
          </w:p>
          <w:p w:rsidR="00000000" w:rsidRDefault="00D73C49">
            <w:pPr>
              <w:pStyle w:val="spar1"/>
              <w:jc w:val="both"/>
              <w:rPr>
                <w:color w:val="000000"/>
              </w:rPr>
            </w:pPr>
            <w:r>
              <w:rPr>
                <w:color w:val="000000"/>
              </w:rPr>
              <w:t>Comunicarea rezultatelor sesiunii de preselecţie de către unitatea de învăţământ care a organizat sesiunea de preselecţie.</w:t>
            </w:r>
          </w:p>
          <w:p w:rsidR="00000000" w:rsidRDefault="00D73C49">
            <w:pPr>
              <w:pStyle w:val="spar1"/>
              <w:jc w:val="both"/>
              <w:rPr>
                <w:color w:val="000000"/>
              </w:rPr>
            </w:pPr>
            <w:r>
              <w:rPr>
                <w:color w:val="000000"/>
              </w:rPr>
              <w:t>Rezultatele probelor de preselecţie se afişează l</w:t>
            </w:r>
            <w:r>
              <w:rPr>
                <w:color w:val="000000"/>
              </w:rPr>
              <w:t>a sfârşitul zilei, împreună cu precizarea privind posibilitatea candidaţilor respinşi de a fi repartizaţi pe locurile libere după finalizarea etapei a II-a de admitere de către comisia de admitere judeţeană/a municipiului Bucureşti.</w:t>
            </w:r>
          </w:p>
          <w:p w:rsidR="00000000" w:rsidRDefault="00D73C49">
            <w:pPr>
              <w:pStyle w:val="spar1"/>
              <w:jc w:val="both"/>
              <w:rPr>
                <w:color w:val="000000"/>
              </w:rPr>
            </w:pPr>
            <w:r>
              <w:rPr>
                <w:color w:val="000000"/>
              </w:rPr>
              <w:t>Secretariatele unităţil</w:t>
            </w:r>
            <w:r>
              <w:rPr>
                <w:color w:val="000000"/>
              </w:rPr>
              <w:t>or de învăţământ care organizează admiterea în învăţământul profesional eliberează, la cererea candidaţilor respinşi la preselecţie, fişele de înscriere la învăţământul profesional şi dual în vederea participării la etapa de repartizări şi redistribuiri pe</w:t>
            </w:r>
            <w:r>
              <w:rPr>
                <w:color w:val="000000"/>
              </w:rPr>
              <w:t xml:space="preserve"> locurile libere. </w:t>
            </w:r>
          </w:p>
          <w:p w:rsidR="00000000" w:rsidRDefault="00D73C49">
            <w:pPr>
              <w:pStyle w:val="spar1"/>
              <w:jc w:val="both"/>
              <w:rPr>
                <w:color w:val="000000"/>
              </w:rPr>
            </w:pPr>
            <w:r>
              <w:rPr>
                <w:color w:val="000000"/>
              </w:rPr>
              <w:t>Rezolvarea cazurilor speciale, după etapa a II-a de admitere, de către comisia de admitere judeţeană/a municipiului Bucureşti.</w:t>
            </w:r>
          </w:p>
          <w:p w:rsidR="00000000" w:rsidRDefault="00D73C49">
            <w:pPr>
              <w:pStyle w:val="spar1"/>
              <w:jc w:val="both"/>
              <w:rPr>
                <w:color w:val="000000"/>
              </w:rPr>
            </w:pPr>
            <w:r>
              <w:rPr>
                <w:color w:val="000000"/>
              </w:rPr>
              <w:t>În situaţia în care candidaţii au completat mai multe opţiuni, inclusiv pentru calificări profesionale la care</w:t>
            </w:r>
            <w:r>
              <w:rPr>
                <w:color w:val="000000"/>
              </w:rPr>
              <w:t xml:space="preserve"> unitatea de învăţământ nu a organizat preselecţie, aceştia nu vor ridica fişele de înscriere, fiind consideraţi înscrişi pentru celelalte calificări profesionale pe care le-au marcat în fişa de înscriere.</w:t>
            </w:r>
          </w:p>
          <w:p w:rsidR="00000000" w:rsidRDefault="00D73C49">
            <w:pPr>
              <w:pStyle w:val="spar1"/>
              <w:jc w:val="both"/>
              <w:rPr>
                <w:color w:val="000000"/>
              </w:rPr>
            </w:pPr>
            <w:r>
              <w:rPr>
                <w:color w:val="000000"/>
              </w:rPr>
              <w:t>În situaţia în care numărul celor admişi în urma p</w:t>
            </w:r>
            <w:r>
              <w:rPr>
                <w:color w:val="000000"/>
              </w:rPr>
              <w:t>reselecţiei este mai mare decât numărul locurilor disponibile, comunicarea rezultatelor sesiunii de preselecţie va fi însoţită de precizarea că urmează o probă suplimentară de admitere şi de informaţii detaliate privind organizarea acesteia (data, locul de</w:t>
            </w:r>
            <w:r>
              <w:rPr>
                <w:color w:val="000000"/>
              </w:rPr>
              <w:t xml:space="preserve"> desfăşurare, ora, acte necesare de identitate a candidaţilor, alte detalii organizatorice).</w:t>
            </w:r>
          </w:p>
          <w:p w:rsidR="00000000" w:rsidRDefault="00D73C49">
            <w:pPr>
              <w:pStyle w:val="spar1"/>
              <w:jc w:val="both"/>
              <w:rPr>
                <w:color w:val="000000"/>
              </w:rPr>
            </w:pPr>
            <w:r>
              <w:rPr>
                <w:color w:val="000000"/>
              </w:rPr>
              <w:t>NOTĂ: Rezultatele obţinute la probele de preselecţie nu pot fi contestate.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8 şi 11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probei suplimentare de admitere în unităţile de învăţământ la care numărul de candidaţi depăşeşte numărul de locuri.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rezultatelor la proba suplimentară de admitere de către unităţile de învăţământ care au organizat pr</w:t>
            </w:r>
            <w:r>
              <w:rPr>
                <w:color w:val="000000"/>
              </w:rPr>
              <w:t>oba.</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contestaţiilor la proba suplimentară de admitere.</w:t>
            </w:r>
          </w:p>
          <w:p w:rsidR="00000000" w:rsidRDefault="00D73C49">
            <w:pPr>
              <w:pStyle w:val="spar1"/>
              <w:jc w:val="both"/>
              <w:rPr>
                <w:color w:val="000000"/>
              </w:rPr>
            </w:pPr>
            <w:r>
              <w:rPr>
                <w:color w:val="000000"/>
              </w:rPr>
              <w:t>Rezolvarea contestaţiilor la proba suplimentară de admitere.</w:t>
            </w:r>
          </w:p>
          <w:p w:rsidR="00000000" w:rsidRDefault="00D73C49">
            <w:pPr>
              <w:pStyle w:val="spar1"/>
              <w:jc w:val="both"/>
              <w:rPr>
                <w:color w:val="000000"/>
              </w:rPr>
            </w:pPr>
            <w:r>
              <w:rPr>
                <w:color w:val="000000"/>
              </w:rPr>
              <w:t xml:space="preserve">Afişarea rezultatelor la proba suplimentară de admitere în urma rezolvării contestaţiilor, de către unităţile </w:t>
            </w:r>
            <w:r>
              <w:rPr>
                <w:color w:val="000000"/>
              </w:rPr>
              <w:t>de învăţământ care au organizat proba. Calcularea, de către Comisiile de admitere din unităţile de învăţământ, a mediilor finale de admitere, conform precizărilor de calcul din metodologia de admitere în învăţământul profesional.</w:t>
            </w:r>
          </w:p>
          <w:p w:rsidR="00000000" w:rsidRDefault="00D73C49">
            <w:pPr>
              <w:pStyle w:val="spar1"/>
              <w:jc w:val="both"/>
              <w:rPr>
                <w:color w:val="000000"/>
              </w:rPr>
            </w:pPr>
            <w:r>
              <w:rPr>
                <w:color w:val="000000"/>
              </w:rPr>
              <w:t>Transmiterea, la Comisia de admitere judeţeană/a municipiului Bucureşti, a listei candidaţilor declaraţi admişi şi a celor respinşi la admiterea în învăţământul profesional, de către toate unităţile de învăţământ, indiferent dacă au desfăşurat sau nu proba</w:t>
            </w:r>
            <w:r>
              <w:rPr>
                <w:color w:val="000000"/>
              </w:rPr>
              <w:t xml:space="preserve"> de preselecţie/admitere.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Validarea, de către Comisia de admitere judeţeană/a municipiului Bucureşti pentru învăţământul profesional, a listei candidaţilor declaraţi admişi în învăţământul profesional.</w:t>
            </w:r>
          </w:p>
          <w:p w:rsidR="00000000" w:rsidRDefault="00D73C49">
            <w:pPr>
              <w:pStyle w:val="spar1"/>
              <w:jc w:val="both"/>
              <w:rPr>
                <w:color w:val="000000"/>
              </w:rPr>
            </w:pPr>
            <w:r>
              <w:rPr>
                <w:color w:val="000000"/>
              </w:rPr>
              <w:t>Afişarea de către unităţile de înv</w:t>
            </w:r>
            <w:r>
              <w:rPr>
                <w:color w:val="000000"/>
              </w:rPr>
              <w:t>ăţământ care au ofertă pentru învăţământul profesional a listei candidaţilor admişi şi a celor respinşi la învăţământul profesional.</w:t>
            </w:r>
          </w:p>
          <w:p w:rsidR="00000000" w:rsidRDefault="00D73C49">
            <w:pPr>
              <w:pStyle w:val="spar1"/>
              <w:jc w:val="both"/>
              <w:rPr>
                <w:color w:val="000000"/>
              </w:rPr>
            </w:pPr>
            <w:r>
              <w:rPr>
                <w:color w:val="000000"/>
              </w:rPr>
              <w:t>Afişarea precizărilor privind depunerea dosarelor de înscriere de către candidaţii admişi, respectiv ridicarea fişelor de î</w:t>
            </w:r>
            <w:r>
              <w:rPr>
                <w:color w:val="000000"/>
              </w:rPr>
              <w:t>nscriere de către candidaţii respinşi.</w:t>
            </w:r>
          </w:p>
          <w:p w:rsidR="00000000" w:rsidRDefault="00D73C49">
            <w:pPr>
              <w:pStyle w:val="spar1"/>
              <w:jc w:val="both"/>
              <w:rPr>
                <w:color w:val="000000"/>
              </w:rPr>
            </w:pPr>
            <w:r>
              <w:rPr>
                <w:color w:val="000000"/>
              </w:rPr>
              <w:t>Afişarea de precizări prin care candidaţii admişi la clase/grupe care, în urma etapei a II-a de admitere, se află sub efectivul minim necesar constituirii formaţiunilor de studii sunt înştiinţaţi că, după depunerea do</w:t>
            </w:r>
            <w:r>
              <w:rPr>
                <w:color w:val="000000"/>
              </w:rPr>
              <w:t>sarelor de înscriere, vor fi înmatriculaţi sub rezerva completării numărului de locuri minim necesar pentru constituirea formaţiunilor de studii, prin Comisia de admitere judeţeană/a municipiului Bucureşti - prin repartizarea de alţi candidaţi şi, după caz</w:t>
            </w:r>
            <w:r>
              <w:rPr>
                <w:color w:val="000000"/>
              </w:rPr>
              <w:t>, prin redistribuiri în cadrul unei şedinţe publice la care vor fi invitaţi să participe.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şi 18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dosarelor de înscriere la unităţile de învăţământ la care candidaţii au fost declaraţi admişi. În cazul retragerii fişelor de însc</w:t>
            </w:r>
            <w:r>
              <w:rPr>
                <w:color w:val="000000"/>
              </w:rPr>
              <w:t>riere sau nedepunerii dosarelor de înscriere de către candidaţii admişi, pe locurile eliberate de aceştia pot fi admişi alţi candidaţi, în ordinea rezultatelor obţinute la admiterea organizată în această etapă, cu condiţia încadrării în termenul de depuner</w:t>
            </w:r>
            <w:r>
              <w:rPr>
                <w:color w:val="000000"/>
              </w:rPr>
              <w:t>e a dosarelor de înscriere.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în învăţământul profesional din unitatea de învăţământ, în format electronic şi în scris, către Comisia de admitere judeţeană/a municipiului Bucureşti a listelor finale cu candidaţii înmatriculaţi şi a situaţiei lo</w:t>
            </w:r>
            <w:r>
              <w:rPr>
                <w:color w:val="000000"/>
              </w:rPr>
              <w:t xml:space="preserve">curilor neocupate în învăţământul profesional. </w:t>
            </w:r>
          </w:p>
          <w:p w:rsidR="00000000" w:rsidRDefault="00D73C49">
            <w:pPr>
              <w:pStyle w:val="spar1"/>
              <w:jc w:val="both"/>
              <w:rPr>
                <w:color w:val="000000"/>
              </w:rPr>
            </w:pPr>
            <w:r>
              <w:rPr>
                <w:color w:val="000000"/>
              </w:rPr>
              <w:t>Unităţile de învăţământ, care au în ofertă calificări la care, conform propriilor proceduri de admitere, se organizează sesiune de preselecţie în învăţământul profesional, dar care, în urma consultării cu ope</w:t>
            </w:r>
            <w:r>
              <w:rPr>
                <w:color w:val="000000"/>
              </w:rPr>
              <w:t>ratorii economici şi cu acordul acestora, sunt interesate să îşi completeze locurile libere în cadrul acţiunilor de repartizare şi redistribuire organizate de către Comisia de admitere judeţeană/a municipiului Bucureşti, informează în scris Comisia cu priv</w:t>
            </w:r>
            <w:r>
              <w:rPr>
                <w:color w:val="000000"/>
              </w:rPr>
              <w:t>ire la acest acord.</w:t>
            </w:r>
          </w:p>
        </w:tc>
      </w:tr>
      <w:tr w:rsidR="00000000">
        <w:trPr>
          <w:divId w:val="116582858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a IlI-a de repartizări şi redistribuiri pe locurile libere şi rezolvarea cazurilor speciale de către comisia de admitere judeţeană/a municipiului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de către Comisia de admitere judeţeană/a</w:t>
            </w:r>
            <w:r>
              <w:rPr>
                <w:color w:val="000000"/>
              </w:rPr>
              <w:t xml:space="preserve"> municipiului Bucureşti, a listei cu locurile libere.</w:t>
            </w:r>
          </w:p>
          <w:p w:rsidR="00000000" w:rsidRDefault="00D73C49">
            <w:pPr>
              <w:pStyle w:val="spar1"/>
              <w:jc w:val="both"/>
              <w:rPr>
                <w:color w:val="000000"/>
              </w:rPr>
            </w:pPr>
            <w:r>
              <w:rPr>
                <w:color w:val="000000"/>
              </w:rPr>
              <w:t>Afişarea, pe zile şi intervale orare, a graficului activităţilor de repartizare şi redistribuire pe locurile libere şi de rezolvare a cazurilor speciale.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21 - 22 august 2025 (conform graficului afiş</w:t>
            </w:r>
            <w:r>
              <w:rPr>
                <w:color w:val="000000"/>
              </w:rPr>
              <w:t>at de comisia de admitere judeţeană/a municipiului Bucureşti)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Repartizarea candidaţilor pe locurile libere şi rezolvarea cazurilor speciale, de către Comisia de admitere judeţeană/a municipiului Bucureşti. </w:t>
            </w:r>
          </w:p>
          <w:p w:rsidR="00000000" w:rsidRDefault="00D73C49">
            <w:pPr>
              <w:pStyle w:val="spar1"/>
              <w:jc w:val="both"/>
              <w:rPr>
                <w:color w:val="000000"/>
              </w:rPr>
            </w:pPr>
            <w:r>
              <w:rPr>
                <w:color w:val="000000"/>
              </w:rPr>
              <w:t xml:space="preserve">Repartizarea se face conform unei proceduri stabilite de către Comisia de admitere judeţeană/a municipiului Bucureşti, publicată pe site-ul inspectoratului şcolar judeţean/al municipiului Bucureşti şi comunicată unităţilor de învăţământ până la data de 11 </w:t>
            </w:r>
            <w:r>
              <w:rPr>
                <w:color w:val="000000"/>
              </w:rPr>
              <w:t>iulie 2025</w:t>
            </w:r>
          </w:p>
          <w:p w:rsidR="00000000" w:rsidRDefault="00D73C49">
            <w:pPr>
              <w:pStyle w:val="spar1"/>
              <w:jc w:val="both"/>
              <w:rPr>
                <w:color w:val="000000"/>
              </w:rPr>
            </w:pPr>
            <w:r>
              <w:rPr>
                <w:color w:val="000000"/>
              </w:rPr>
              <w:t xml:space="preserve">Repartizarea de către Comisia de admitere judeţeană/a municipiului Bucureşti, a candidaţilor care nu au </w:t>
            </w:r>
            <w:r>
              <w:rPr>
                <w:color w:val="000000"/>
              </w:rPr>
              <w:lastRenderedPageBreak/>
              <w:t>participat sau nu au fost admişi la etapele anterioare de admitere, sau au fost admişi, dar nu au confirmat locurile ocupate prin depunerea d</w:t>
            </w:r>
            <w:r>
              <w:rPr>
                <w:color w:val="000000"/>
              </w:rPr>
              <w:t>osarelor de înscriere.</w:t>
            </w:r>
          </w:p>
          <w:p w:rsidR="00000000" w:rsidRDefault="00D73C49">
            <w:pPr>
              <w:pStyle w:val="spar1"/>
              <w:jc w:val="both"/>
              <w:rPr>
                <w:color w:val="000000"/>
              </w:rPr>
            </w:pPr>
            <w:r>
              <w:rPr>
                <w:color w:val="000000"/>
              </w:rPr>
              <w:t>Rezolvarea de către Comisia de admitere judeţeană/a municipiului Bucureşti a situaţiilor de la nivelul unităţilor de învăţământ la care, în urma celor două etape de admitere, nu s-au constituit în limitele legale formaţiuni de studiu</w:t>
            </w:r>
            <w:r>
              <w:rPr>
                <w:color w:val="000000"/>
              </w:rPr>
              <w:t xml:space="preserve">, prin redistribuirea candidaţilor admişi la clase/grupe şi calificări la care nu s-au constituit efectivele minime legale. Rezolvarea situaţiilor se face în şedinţă publică la care sunt invitaţi candidaţii care au fost admişi la calificări pentru care nu </w:t>
            </w:r>
            <w:r>
              <w:rPr>
                <w:color w:val="000000"/>
              </w:rPr>
              <w:t>s-au întrunit condiţiile minime de constituire a formaţiunilor de studiu, precum şi părinţii/tutorii legali ai acestora.</w:t>
            </w:r>
          </w:p>
          <w:p w:rsidR="00000000" w:rsidRDefault="00D73C49">
            <w:pPr>
              <w:pStyle w:val="spar1"/>
              <w:jc w:val="both"/>
              <w:rPr>
                <w:color w:val="000000"/>
              </w:rPr>
            </w:pPr>
            <w:r>
              <w:rPr>
                <w:color w:val="000000"/>
              </w:rPr>
              <w:t>NOTĂ: Repartizarea şi redistribuirea elevilor la unităţile de învăţământ şi calificările la care, conform propriilor proceduri de admit</w:t>
            </w:r>
            <w:r>
              <w:rPr>
                <w:color w:val="000000"/>
              </w:rPr>
              <w:t>ere, este prevăzută sesiune de preselecţie la admiterea în învăţământul profesional, vor fi posibile doar cu acordul scris al unităţii de învăţământ, transmis în urma consultării cu operatorii economici.</w:t>
            </w:r>
          </w:p>
          <w:p w:rsidR="00000000" w:rsidRDefault="00D73C49">
            <w:pPr>
              <w:pStyle w:val="spar1"/>
              <w:jc w:val="both"/>
              <w:rPr>
                <w:color w:val="000000"/>
              </w:rPr>
            </w:pPr>
            <w:r>
              <w:rPr>
                <w:color w:val="000000"/>
              </w:rPr>
              <w:t>Transmiterea de către Comisia de admitere judeţeană/</w:t>
            </w:r>
            <w:r>
              <w:rPr>
                <w:color w:val="000000"/>
              </w:rPr>
              <w:t>a municipiului Bucureşti către unităţile de învăţământ care au ofertă educaţională pentru învăţământul profesional a situaţiei finale privind candidaţii admişi, pe formaţiuni de studiu legal constituite.</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22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Afişarea de către unităţile de î</w:t>
            </w:r>
            <w:r>
              <w:rPr>
                <w:color w:val="000000"/>
              </w:rPr>
              <w:t>nvăţământ profesional a candidaţilor înmatriculaţi şi a situaţiei cu locurile rămase libere în învăţământul profesional, după depunerea dosarelor de înscriere, rezolvarea cazurilor speciale, repartizările şi redistribuirile realizate prin comisia de admite</w:t>
            </w:r>
            <w:r>
              <w:rPr>
                <w:color w:val="000000"/>
              </w:rPr>
              <w:t>re judeţeană/a municipiului Bucureşti.</w:t>
            </w:r>
          </w:p>
        </w:tc>
      </w:tr>
      <w:tr w:rsidR="00000000">
        <w:trPr>
          <w:divId w:val="116582858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către Centrul Naţional de Admitere a rezultatelor repartizărilor şi redistribuirilor, prin confirmarea încheierii operaţiunilor specifice în aplicaţia informatică centralizată.</w:t>
            </w:r>
          </w:p>
        </w:tc>
      </w:tr>
    </w:tbl>
    <w:p w:rsidR="00000000" w:rsidRDefault="00D73C49">
      <w:pPr>
        <w:pStyle w:val="spar"/>
        <w:jc w:val="both"/>
        <w:divId w:val="1165828587"/>
      </w:pPr>
      <w:r>
        <w:rPr>
          <w:rFonts w:ascii="Verdana" w:hAnsi="Verdana"/>
          <w:color w:val="000000"/>
          <w:sz w:val="20"/>
          <w:szCs w:val="20"/>
          <w:shd w:val="clear" w:color="auto" w:fill="FFFFFF"/>
        </w:rPr>
        <w:t>NOTĂ: La solicitarea Comisiilor de admitere judeţene/a municipiului Bucureşti sau din proprie iniţiativă, Comisia Naţională de Admitere poate aproba, în situaţii justificate, modificarea datelor limită/perioadelor şi evenimentelor din calendarul admi</w:t>
      </w:r>
      <w:r>
        <w:rPr>
          <w:rFonts w:ascii="Verdana" w:hAnsi="Verdana"/>
          <w:color w:val="000000"/>
          <w:sz w:val="20"/>
          <w:szCs w:val="20"/>
          <w:shd w:val="clear" w:color="auto" w:fill="FFFFFF"/>
        </w:rPr>
        <w:t>terii în învăţământul profesional pentru anul şcolar 2025-2026</w:t>
      </w:r>
    </w:p>
    <w:p w:rsidR="00000000" w:rsidRDefault="00D73C49">
      <w:pPr>
        <w:pStyle w:val="sanxttl"/>
        <w:divId w:val="1176847080"/>
        <w:rPr>
          <w:shd w:val="clear" w:color="auto" w:fill="FFFFFF"/>
        </w:rPr>
      </w:pPr>
      <w:r>
        <w:rPr>
          <w:shd w:val="clear" w:color="auto" w:fill="FFFFFF"/>
        </w:rPr>
        <w:t>Anexa nr. 2</w:t>
      </w:r>
    </w:p>
    <w:p w:rsidR="00000000" w:rsidRDefault="00D73C49">
      <w:pPr>
        <w:pStyle w:val="spar"/>
        <w:jc w:val="center"/>
        <w:divId w:val="1268656526"/>
        <w:rPr>
          <w:rFonts w:ascii="Verdana" w:hAnsi="Verdana"/>
          <w:color w:val="000000"/>
          <w:sz w:val="20"/>
          <w:szCs w:val="20"/>
          <w:shd w:val="clear" w:color="auto" w:fill="FFFFFF"/>
        </w:rPr>
      </w:pPr>
      <w:r>
        <w:rPr>
          <w:rFonts w:ascii="Verdana" w:hAnsi="Verdana"/>
          <w:color w:val="000000"/>
          <w:sz w:val="20"/>
          <w:szCs w:val="20"/>
          <w:shd w:val="clear" w:color="auto" w:fill="FFFFFF"/>
        </w:rPr>
        <w:t>CALENDARUL</w:t>
      </w:r>
    </w:p>
    <w:p w:rsidR="00000000" w:rsidRDefault="00D73C49">
      <w:pPr>
        <w:pStyle w:val="spar"/>
        <w:jc w:val="center"/>
        <w:divId w:val="1268656526"/>
        <w:rPr>
          <w:rFonts w:ascii="Verdana" w:hAnsi="Verdana"/>
          <w:color w:val="000000"/>
          <w:sz w:val="20"/>
          <w:szCs w:val="20"/>
          <w:shd w:val="clear" w:color="auto" w:fill="FFFFFF"/>
        </w:rPr>
      </w:pPr>
      <w:r>
        <w:rPr>
          <w:rFonts w:ascii="Verdana" w:hAnsi="Verdana"/>
          <w:color w:val="000000"/>
          <w:sz w:val="20"/>
          <w:szCs w:val="20"/>
          <w:shd w:val="clear" w:color="auto" w:fill="FFFFFF"/>
        </w:rPr>
        <w:t>admiterii în învăţământul dual pentru calificări profesionale de nivel 3,</w:t>
      </w:r>
    </w:p>
    <w:p w:rsidR="00000000" w:rsidRDefault="00D73C49">
      <w:pPr>
        <w:pStyle w:val="spar"/>
        <w:jc w:val="center"/>
        <w:divId w:val="1268656526"/>
        <w:rPr>
          <w:rFonts w:ascii="Verdana" w:hAnsi="Verdana"/>
          <w:color w:val="000000"/>
          <w:sz w:val="20"/>
          <w:szCs w:val="20"/>
          <w:shd w:val="clear" w:color="auto" w:fill="FFFFFF"/>
        </w:rPr>
      </w:pPr>
      <w:r>
        <w:rPr>
          <w:rFonts w:ascii="Verdana" w:hAnsi="Verdana"/>
          <w:color w:val="000000"/>
          <w:sz w:val="20"/>
          <w:szCs w:val="20"/>
          <w:shd w:val="clear" w:color="auto" w:fill="FFFFFF"/>
        </w:rPr>
        <w:t>conform Cadrului naţional al calificărilor, pentru anul şcolar 2025-2026</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024"/>
        <w:gridCol w:w="7792"/>
      </w:tblGrid>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Data-limită/ Perioada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Activitatea</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Se vor afișa informații privind probele de admitere și se va menționa în mod expres dacă se vor organiza probe de admitere, doar în situația în care numărul candidaților înscriși la unitatea de învățământ este mai m</w:t>
            </w:r>
            <w:r>
              <w:rPr>
                <w:color w:val="000000"/>
              </w:rPr>
              <w:t>are decât numărul de locuri disponibile sau, după caz, independent de numărul de candidați înscriși pe numărul de locuri disponibile. De asemenea, se va menționa dacă se organizează probe eliminatorii.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Anunțarea, de către inspectoratele școlare, a metodologiei de organizare a probei de verificare a cunoștințelor de limbă modernă sau maternă. Transmiterea, de către Comisia națională de admitere, a modelului fișei de înscriere în anul școlar 2025-2026 în î</w:t>
            </w:r>
            <w:r>
              <w:rPr>
                <w:color w:val="000000"/>
              </w:rPr>
              <w:t>nvățământul profesional și în învățământul dual pentru calificări profesionale de nivel 3, precum și a fișei de înscriere pe locurile speciale pentru romi sau pe locurile distinct alocate candidaților cu CES în unitățile de învățământ de masă pentru califi</w:t>
            </w:r>
            <w:r>
              <w:rPr>
                <w:color w:val="000000"/>
              </w:rPr>
              <w:t>cări profesionale de nivel 3.</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ofertei educaționale aprobate pentru învățământul dual pentru calificări profesionale de nivel 3, concretizată în domenii de pregătire și calificări profesionale, cu evidențierea operatorilor economic</w:t>
            </w:r>
            <w:r>
              <w:rPr>
                <w:color w:val="000000"/>
              </w:rPr>
              <w:t>i parteneri și a locurilor de practică disponibile la fiecare dintre aceștia, la sediile și pe site-urile unităților de învățământ gimnazial precum și la sediile și pe site- urile unităților de învățământ cu ofertă educațională pentru învățământul dual.</w:t>
            </w:r>
          </w:p>
          <w:p w:rsidR="00000000" w:rsidRDefault="00D73C49">
            <w:pPr>
              <w:pStyle w:val="spar1"/>
              <w:jc w:val="both"/>
              <w:rPr>
                <w:color w:val="000000"/>
              </w:rPr>
            </w:pPr>
            <w:r>
              <w:rPr>
                <w:color w:val="000000"/>
              </w:rPr>
              <w:t>Cr</w:t>
            </w:r>
            <w:r>
              <w:rPr>
                <w:color w:val="000000"/>
              </w:rPr>
              <w:t>earea bazei de date la nivelul fiecărei unități de învățământ gimnazial și la nivel județean, cuprinzând datele personale ale elevilor din clasa a VIII-a, în Sistemul informatic integrat al învățământului din România (SIIIR), prin verificarea și corectarea</w:t>
            </w:r>
            <w:r>
              <w:rPr>
                <w:color w:val="000000"/>
              </w:rPr>
              <w:t>, după caz, a informațiilor privind elevii și formațiunile de studiu la care aceștia sunt asociați. Introducere informațiilor despre admitere în broșura care va cuprinde, în secțiune distinctă, informații despre admiterea în învățământul dual pentru califi</w:t>
            </w:r>
            <w:r>
              <w:rPr>
                <w:color w:val="000000"/>
              </w:rPr>
              <w:t>cări profesionale de nivel 3, pentru anul școlar 2025-2026 Postarea broșurii pe site-urile inspectoratelor școlare, ale unităților de învățământ profesional și tehnic și ale unităților de învățământ gimnazial.</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12 - 16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în unitățil</w:t>
            </w:r>
            <w:r>
              <w:rPr>
                <w:color w:val="000000"/>
              </w:rPr>
              <w:t>e de învățământ gimnazial a broșurilor în versiune tipărită, cuprinzând informațiile privind admiterea în învățământul liceal, în învățământul profesional și în învățământul dual pentru anul școlar 2025-2026</w:t>
            </w:r>
          </w:p>
          <w:p w:rsidR="00000000" w:rsidRDefault="00D73C49">
            <w:pPr>
              <w:pStyle w:val="spar1"/>
              <w:jc w:val="both"/>
              <w:rPr>
                <w:color w:val="000000"/>
              </w:rPr>
            </w:pPr>
            <w:r>
              <w:rPr>
                <w:color w:val="000000"/>
              </w:rPr>
              <w:t>Afișarea în unitățile de învățământ gimnazial și</w:t>
            </w:r>
            <w:r>
              <w:rPr>
                <w:color w:val="000000"/>
              </w:rPr>
              <w:t xml:space="preserve"> pe site-ul acestora a graficului ședințelor de informare a elevilor și părinților cu privire la admiterea în învățământul dual pentru calificări profesionale de nivel 3, a metodologiei și a calendarului admiterii, a modului de completare a opțiunilor din </w:t>
            </w:r>
            <w:r>
              <w:rPr>
                <w:color w:val="000000"/>
              </w:rPr>
              <w:t>fișa de înscriere în învățământul profesional și învățământul dual pentru calificări profesionale de nivel 3, precum și a unei adrese de e-mail și unui număr de telefon dedicate admiterii.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la Ministerul Educației a broșurilor care cuprind informații despre admitere pentru fiecare județ/municipiul București, în versiune electronică și tipărită.</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Informarea și consilierea elevilor cu privire la oportunitatea de continuare a stu</w:t>
            </w:r>
            <w:r>
              <w:rPr>
                <w:color w:val="000000"/>
              </w:rPr>
              <w:t>diilor în învățământul dual</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 15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Fiecare unitate de învățământ care, în anul școlar 2024-2025, școlarizează elevi în clasa a VIII-a învățământ gimnazial organizează și desfășoară activități de orientare și consiliere cu elevii de cla</w:t>
            </w:r>
            <w:r>
              <w:rPr>
                <w:color w:val="000000"/>
              </w:rPr>
              <w:t>sa a VIII-a, cu accent pe conștientizarea cerințelor pieței muncii și a oportunităților pentru carieră și pe continuarea pregătirii prin învățământul dual pentru calificări profesionale de nivel 3, cu evidențierea oportunităților oferite. Activitățile de o</w:t>
            </w:r>
            <w:r>
              <w:rPr>
                <w:color w:val="000000"/>
              </w:rPr>
              <w:t>rientare și consiliere se derulează cu sprijinul consilierilor școlari ai Centrului Județean de Resurse și Asistență Educațională (CJRAE)/Centrului Municipiului București de Resurse și Asistență Educațională (CMBRAE) și urmăresc pregătirea înscrierii elevi</w:t>
            </w:r>
            <w:r>
              <w:rPr>
                <w:color w:val="000000"/>
              </w:rPr>
              <w:t xml:space="preserve">lor în învățământul </w:t>
            </w:r>
            <w:r>
              <w:rPr>
                <w:color w:val="000000"/>
              </w:rPr>
              <w:lastRenderedPageBreak/>
              <w:t>dual.</w:t>
            </w:r>
          </w:p>
          <w:p w:rsidR="00000000" w:rsidRDefault="00D73C49">
            <w:pPr>
              <w:pStyle w:val="spar1"/>
              <w:jc w:val="both"/>
              <w:rPr>
                <w:color w:val="000000"/>
              </w:rPr>
            </w:pPr>
            <w:r>
              <w:rPr>
                <w:color w:val="000000"/>
              </w:rPr>
              <w:t>Acțiunile menționate se pot organiza și prin mijloace electronice de comunicare (e-mail, videoconferință on-line, materiale postate pe paginile de internet ale unităților de învățământ, CJRAE, inspectoratelor școlare etc.).</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 xml:space="preserve">3 </w:t>
            </w:r>
            <w:r>
              <w:rPr>
                <w:color w:val="000000"/>
              </w:rPr>
              <w:t>martie - 15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La nivelul fiecărei unități de învățământ care are ofertă educațională pentru învățământul dual pentru calificări profesionale de nivel 3 în anul școlar 2025-2026, se desfășoară acțiunea “Săptămâna meseriilor”, cu sprijinul operatoril</w:t>
            </w:r>
            <w:r>
              <w:rPr>
                <w:color w:val="000000"/>
              </w:rPr>
              <w:t xml:space="preserve">or economici parteneri, având ca principale scopuri: </w:t>
            </w:r>
          </w:p>
          <w:p w:rsidR="00000000" w:rsidRDefault="00D73C49">
            <w:pPr>
              <w:pStyle w:val="spar1"/>
              <w:jc w:val="both"/>
              <w:rPr>
                <w:color w:val="000000"/>
              </w:rPr>
            </w:pPr>
            <w:r>
              <w:rPr>
                <w:color w:val="000000"/>
              </w:rPr>
              <w:t>- promovarea învățământului profesional și tehnic, în general, și, în special, a modului de organizare și funcționare a învățământului dual;, informare privind condițiile în care elevii pot avea acces la învățământul dual și beneficiile acestei forme de pr</w:t>
            </w:r>
            <w:r>
              <w:rPr>
                <w:color w:val="000000"/>
              </w:rPr>
              <w:t>egătire;</w:t>
            </w:r>
          </w:p>
          <w:p w:rsidR="00000000" w:rsidRDefault="00D73C49">
            <w:pPr>
              <w:pStyle w:val="spar1"/>
              <w:jc w:val="both"/>
              <w:rPr>
                <w:color w:val="000000"/>
              </w:rPr>
            </w:pPr>
            <w:r>
              <w:rPr>
                <w:color w:val="000000"/>
              </w:rPr>
              <w:t>- conștientizarea elevilor din clasa a VIII-a, învățământ gimnazial, cu privire la oportunitatea continuării studiilor în învățământul dual;</w:t>
            </w:r>
          </w:p>
          <w:p w:rsidR="00000000" w:rsidRDefault="00D73C49">
            <w:pPr>
              <w:pStyle w:val="spar1"/>
              <w:jc w:val="both"/>
              <w:rPr>
                <w:color w:val="000000"/>
              </w:rPr>
            </w:pPr>
            <w:r>
              <w:rPr>
                <w:color w:val="000000"/>
              </w:rPr>
              <w:t>oferta de școlarizare pentru învățământul dual pentru calificări profesionale de nivel 3, condiții de admi</w:t>
            </w:r>
            <w:r>
              <w:rPr>
                <w:color w:val="000000"/>
              </w:rPr>
              <w:t>tere.</w:t>
            </w:r>
          </w:p>
          <w:p w:rsidR="00000000" w:rsidRDefault="00D73C49">
            <w:pPr>
              <w:pStyle w:val="spar1"/>
              <w:jc w:val="both"/>
              <w:rPr>
                <w:color w:val="000000"/>
              </w:rPr>
            </w:pPr>
            <w:r>
              <w:rPr>
                <w:color w:val="000000"/>
              </w:rPr>
              <w:t>Acțiunea menționată se poate organiza și prin mijloace electronice de comunicare (e-mail, videoconferință on-line, materiale postate pe paginile de internet ale unităților de învățământ, CJRAE, inspectoratelor școlare, etc.).</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15 - 30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Inspectoratul Școlar Județean (ISJ)/Inspectoratul Școlar al municipiului București (ISMB) organizează târgul ofertelor educaționale. Pentru prezentarea ofertei educaționale în cadrul acestui eveniment, unitățile de învățământ care au ofertă educațională pe</w:t>
            </w:r>
            <w:r>
              <w:rPr>
                <w:color w:val="000000"/>
              </w:rPr>
              <w:t>ntru învățământul dual vor implica și operatori economici parteneri. Târgul ofertelor educaționale va avea și o secțiune dedicată ofertei educaționale la nivel regional.</w:t>
            </w:r>
          </w:p>
          <w:p w:rsidR="00000000" w:rsidRDefault="00D73C49">
            <w:pPr>
              <w:pStyle w:val="spar1"/>
              <w:jc w:val="both"/>
              <w:rPr>
                <w:color w:val="000000"/>
              </w:rPr>
            </w:pPr>
            <w:r>
              <w:rPr>
                <w:color w:val="000000"/>
              </w:rPr>
              <w:t>Acțiunile menționate se pot organiza și prin mijloace electronice de comunicare (e-mai</w:t>
            </w:r>
            <w:r>
              <w:rPr>
                <w:color w:val="000000"/>
              </w:rPr>
              <w:t>l, videoconferință on-line, materiale postate pe paginile de internet ale unităților de învățământ, CJRAE, ISJ/ISMB etc.).</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 mai – 13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Ș</w:t>
            </w:r>
            <w:r>
              <w:rPr>
                <w:color w:val="000000"/>
              </w:rPr>
              <w:t xml:space="preserve">edințe/acțiuni de instruire organizate de toate unitățile de învățământ gimnazial, cu elevii de clasa a </w:t>
            </w:r>
            <w:r>
              <w:rPr>
                <w:color w:val="000000"/>
              </w:rPr>
              <w:t>VIII-a și părinții acestora, pentru prezentarea metodologiei și a calendarului admiterii, a procedurilor de admitere și a planului de școlarizare în învățământul dual pentru calificări profesionale de nivel 3, a aspectelor specifice și a modului de complet</w:t>
            </w:r>
            <w:r>
              <w:rPr>
                <w:color w:val="000000"/>
              </w:rPr>
              <w:t>are a opțiunilor din fișa de înscriere în învățământul profesional și dual pentru calificări profesionale de nivel 3.</w:t>
            </w:r>
          </w:p>
          <w:p w:rsidR="00000000" w:rsidRDefault="00D73C49">
            <w:pPr>
              <w:pStyle w:val="spar1"/>
              <w:jc w:val="both"/>
              <w:rPr>
                <w:color w:val="000000"/>
              </w:rPr>
            </w:pPr>
            <w:r>
              <w:rPr>
                <w:color w:val="000000"/>
              </w:rPr>
              <w:t>Acțiunile menționate se pot organiza și prin mijloace electronice de comunicare (telefon, e-mail, videoconferință on-line etc.).</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fiecare unitate de învățământ gimnazial către Comisia de admitere județeană/a municipiului București a bazei de date cuprinzând mediile generale de absolvire ale absolvenților clasei a VIII-a, precum și a listei elevilo</w:t>
            </w:r>
            <w:r>
              <w:rPr>
                <w:color w:val="000000"/>
              </w:rPr>
              <w:t>r corigenți, repetenți, cu situația neîncheiată, prin completarea acestor informații în aplicația informatică centralizată.</w:t>
            </w:r>
          </w:p>
          <w:p w:rsidR="00000000" w:rsidRDefault="00D73C49">
            <w:pPr>
              <w:pStyle w:val="spar1"/>
              <w:jc w:val="both"/>
              <w:rPr>
                <w:color w:val="000000"/>
              </w:rPr>
            </w:pPr>
            <w:r>
              <w:rPr>
                <w:color w:val="000000"/>
              </w:rPr>
              <w:t>NOTĂ: Unitățile de învățământ vor verifica corectitudinea datelor cu privire la mediile generale de absolvire a claselor a V-a - a V</w:t>
            </w:r>
            <w:r>
              <w:rPr>
                <w:color w:val="000000"/>
              </w:rPr>
              <w:t>III-a și efectuează eventualele corecții până la această dată.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Comisiile de admitere județene/a municipiului București către Comisia națională de admitere, a bazei de date cuprinzând mediile generale de absolvire al</w:t>
            </w:r>
            <w:r>
              <w:rPr>
                <w:color w:val="000000"/>
              </w:rPr>
              <w:t>e absolvenților clasei a VIII-a, prin confirmarea finalizării operațiunilor specifice completării acestor date în aplicația informatică centralizată.</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Proba de verificare a cunoștințelor de limbă modernă sau maternă</w:t>
            </w:r>
          </w:p>
          <w:p w:rsidR="00000000" w:rsidRDefault="00D73C49">
            <w:pPr>
              <w:pStyle w:val="spar1"/>
              <w:jc w:val="both"/>
              <w:rPr>
                <w:color w:val="000000"/>
              </w:rPr>
            </w:pPr>
            <w:r>
              <w:rPr>
                <w:color w:val="000000"/>
              </w:rPr>
              <w:t>- numai pentru situațiile în care ofe</w:t>
            </w:r>
            <w:r>
              <w:rPr>
                <w:color w:val="000000"/>
              </w:rPr>
              <w:t xml:space="preserve">rta educațională aprobată cuprinde clase cu predare în limbile minorităților naționale sau clase cu predare în regim bilingv a unei limbi moderne; </w:t>
            </w:r>
          </w:p>
          <w:p w:rsidR="00000000" w:rsidRDefault="00D73C49">
            <w:pPr>
              <w:pStyle w:val="spar1"/>
              <w:jc w:val="both"/>
              <w:rPr>
                <w:color w:val="000000"/>
              </w:rPr>
            </w:pPr>
            <w:r>
              <w:rPr>
                <w:color w:val="000000"/>
              </w:rPr>
              <w:t>- pentru candidații interesați de înscrierea la unitățile de învățământ/clasele cu predare în limbile minori</w:t>
            </w:r>
            <w:r>
              <w:rPr>
                <w:color w:val="000000"/>
              </w:rPr>
              <w:t>tăților naționale, care nu au studiat în gimnaziu în limba maternă respectivă (calendar și organizare comune pentru înscrierea în învățământul liceal, profesional și dual)</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12 - 13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Eliberarea/transmiterea anexelor fișelor de înscriere pentru candidații care doresc să participe la probe de verificare a cunoștințelor de limbă modernă sau maternă.</w:t>
            </w:r>
          </w:p>
          <w:p w:rsidR="00000000" w:rsidRDefault="00D73C49">
            <w:pPr>
              <w:pStyle w:val="spar1"/>
              <w:jc w:val="both"/>
              <w:rPr>
                <w:color w:val="000000"/>
              </w:rPr>
            </w:pPr>
            <w:r>
              <w:rPr>
                <w:color w:val="000000"/>
              </w:rPr>
              <w:t>NOTĂ: Se va utiliza același model de anexă la fișa de înscriere ca modelul aprobat ca anex</w:t>
            </w:r>
            <w:r>
              <w:rPr>
                <w:color w:val="000000"/>
              </w:rPr>
              <w:t>ă la fișa de înscriere pentru admiterea în învățământul liceal - Anexa la fișa de înscriere pentru participarea la probele de aptitudini sau la probele de verificare a cunoștințelor de limbă modernă sau maternă.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14 - 16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candidațilo</w:t>
            </w:r>
            <w:r>
              <w:rPr>
                <w:color w:val="000000"/>
              </w:rPr>
              <w:t>r pentru probele de verificare a cunoștințelor de limbă modernă sau maternă și transmiterea/completarea anexelor fișelor de înscriere.</w:t>
            </w:r>
          </w:p>
          <w:p w:rsidR="00000000" w:rsidRDefault="00D73C49">
            <w:pPr>
              <w:pStyle w:val="spar1"/>
              <w:jc w:val="both"/>
              <w:rPr>
                <w:color w:val="000000"/>
              </w:rPr>
            </w:pPr>
            <w:r>
              <w:rPr>
                <w:color w:val="000000"/>
              </w:rPr>
              <w:t>NOTĂ: Documentele necesare pentru recunoașterea și echivalarea rezultatelor obținute la examene cu recunoaștere internați</w:t>
            </w:r>
            <w:r>
              <w:rPr>
                <w:color w:val="000000"/>
              </w:rPr>
              <w:t>onală pentru certificarea competențelor lingvistice în limbi străine cu proba de verificare a cunoștințelor de limbă modernă pentru admiterea în clasele a IX-a cu program intensiv de predare a unei limbi moderne de circulație internațională, pot fi depuse/</w:t>
            </w:r>
            <w:r>
              <w:rPr>
                <w:color w:val="000000"/>
              </w:rPr>
              <w:t>transmise la unitatea de învățământ de proveniență până la data de 26 mai 2025.</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Desfășurarea probelor de verificare a cunoștințelor de limbă modernă sau maternă.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Comunicarea rezultatelor la probele de verificare a cunoștințelor de limbă modernă sau maternă.</w:t>
            </w:r>
          </w:p>
          <w:p w:rsidR="00000000" w:rsidRDefault="00D73C49">
            <w:pPr>
              <w:pStyle w:val="spar1"/>
              <w:jc w:val="both"/>
              <w:rPr>
                <w:color w:val="000000"/>
              </w:rPr>
            </w:pPr>
            <w:r>
              <w:rPr>
                <w:color w:val="000000"/>
              </w:rPr>
              <w:t>Depunerea contestațiilor la probele de verificare a cunoștințelor de limbă modernă sau maternă (dacă există prevederi metodologice privind contestarea probelor)</w:t>
            </w:r>
            <w:r>
              <w:rPr>
                <w:color w:val="000000"/>
              </w:rPr>
              <w:t>.</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Comunicarea rezultatelor finale, după contestații, la probele de verificare a cunoștințelor de limbă modernă sau maternă.</w:t>
            </w:r>
          </w:p>
          <w:p w:rsidR="00000000" w:rsidRDefault="00D73C49">
            <w:pPr>
              <w:pStyle w:val="spar1"/>
              <w:jc w:val="both"/>
              <w:rPr>
                <w:color w:val="000000"/>
              </w:rPr>
            </w:pPr>
            <w:r>
              <w:rPr>
                <w:color w:val="000000"/>
              </w:rPr>
              <w:t>Transmiterea către Comisia de admitere județeană/a municipiului București a listelor cu rezultatele finale la probe</w:t>
            </w:r>
            <w:r>
              <w:rPr>
                <w:color w:val="000000"/>
              </w:rPr>
              <w:t>le de verificare a cunoștințelor de limbă modernă sau maternă, prin completarea acestora în aplicația informatică centralizată.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2 - 4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Ridicarea/transmiterea anexelor fișelor de înscriere de la unitățile la care candidații au susținut probel</w:t>
            </w:r>
            <w:r>
              <w:rPr>
                <w:color w:val="000000"/>
              </w:rPr>
              <w:t>e de verificare a cunoștințelor de limbă modernă sau maternă.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4 - 6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Depunerea/transmiterea anexelor fișelor de înscriere ale candidaților care au participat la probele de verificare a cunoștințelor de limbă maternă la unitățile de învățământ gimnazial absolvite.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19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Comisiile de admiter</w:t>
            </w:r>
            <w:r>
              <w:rPr>
                <w:color w:val="000000"/>
              </w:rPr>
              <w:t>e județene/a municipiului București, în format electronic, către Centrul Național de Admitere a listei candidaților care au promovat probele de verificare a cunoștințelor de limbă modernă sau maternă și a rezultatelor acestora la probe, prin introducerea ș</w:t>
            </w:r>
            <w:r>
              <w:rPr>
                <w:color w:val="000000"/>
              </w:rPr>
              <w:t xml:space="preserve">i </w:t>
            </w:r>
            <w:r>
              <w:rPr>
                <w:color w:val="000000"/>
              </w:rPr>
              <w:lastRenderedPageBreak/>
              <w:t>confirmarea finalizării introducerii acestora în aplicația informatică centralizată.</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Admiterea candidaților pe locurile speciale pentru romi</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24 martie - 11 aprilie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Ș</w:t>
            </w:r>
            <w:r>
              <w:rPr>
                <w:color w:val="000000"/>
              </w:rPr>
              <w:t>edințe de instruire a profesorilor diriginți, de către inspectorii școlari pentru minorități/romi, privind prezentarea procedurilor de admitere pe locurile speciale pentru romi.</w:t>
            </w:r>
          </w:p>
          <w:p w:rsidR="00000000" w:rsidRDefault="00D73C49">
            <w:pPr>
              <w:pStyle w:val="spar1"/>
              <w:jc w:val="both"/>
              <w:rPr>
                <w:color w:val="000000"/>
              </w:rPr>
            </w:pPr>
            <w:r>
              <w:rPr>
                <w:color w:val="000000"/>
              </w:rPr>
              <w:t>Ș</w:t>
            </w:r>
            <w:r>
              <w:rPr>
                <w:color w:val="000000"/>
              </w:rPr>
              <w:t xml:space="preserve">edințe de informare și instruire cu părinții și elevii privind admiterea pe </w:t>
            </w:r>
            <w:r>
              <w:rPr>
                <w:color w:val="000000"/>
              </w:rPr>
              <w:t>locurile speciale pentru romi. La ședințe pot participa reprezentanți ai organizațiilor minorității rome.</w:t>
            </w:r>
          </w:p>
          <w:p w:rsidR="00000000" w:rsidRDefault="00D73C49">
            <w:pPr>
              <w:pStyle w:val="spar1"/>
              <w:jc w:val="both"/>
              <w:rPr>
                <w:color w:val="000000"/>
              </w:rPr>
            </w:pPr>
            <w:r>
              <w:rPr>
                <w:color w:val="000000"/>
              </w:rPr>
              <w:t>NOTĂ: După fiecare ședință se va întocmi proces-verbal de informare/instruire.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locurilor speciale pentru candidații romi.</w:t>
            </w:r>
          </w:p>
          <w:p w:rsidR="00000000" w:rsidRDefault="00D73C49">
            <w:pPr>
              <w:pStyle w:val="spar1"/>
              <w:jc w:val="both"/>
              <w:rPr>
                <w:color w:val="000000"/>
              </w:rPr>
            </w:pPr>
            <w:r>
              <w:rPr>
                <w:color w:val="000000"/>
              </w:rPr>
              <w:t>NO</w:t>
            </w:r>
            <w:r>
              <w:rPr>
                <w:color w:val="000000"/>
              </w:rPr>
              <w:t>TĂ: Pentru învățământul dual, locurile speciale pentru candidații romi se stabilesc de Comisiile de admitere județene/a municipiului București împreună cu operatorii economici și se alocă numai după acordul în scris al respectivilor operatori, ca locuri al</w:t>
            </w:r>
            <w:r>
              <w:rPr>
                <w:color w:val="000000"/>
              </w:rPr>
              <w:t>ocate peste numărul de locuri acordat prin planul de școlarizare, în limita a 1-2 locuri suplimentare la clasă/grupă de calificare.</w:t>
            </w:r>
          </w:p>
          <w:p w:rsidR="00000000" w:rsidRDefault="00D73C49">
            <w:pPr>
              <w:pStyle w:val="spar1"/>
              <w:jc w:val="both"/>
              <w:rPr>
                <w:color w:val="000000"/>
              </w:rPr>
            </w:pPr>
            <w:r>
              <w:rPr>
                <w:color w:val="000000"/>
              </w:rPr>
              <w:t>Nu se alocă locuri speciale pentru candidații romi la calificările din oferta pentru învățământul dual la care, conform proc</w:t>
            </w:r>
            <w:r>
              <w:rPr>
                <w:color w:val="000000"/>
              </w:rPr>
              <w:t>edurii de admitere, se organizează probe eliminatorii sau probe de admitere independent de numărul candidaților înscriși pe numărul de locuri disponibile.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Eliberarea recomandărilor scrise de apartenență la etnia romă. </w:t>
            </w:r>
          </w:p>
          <w:p w:rsidR="00000000" w:rsidRDefault="00D73C49">
            <w:pPr>
              <w:pStyle w:val="spar1"/>
              <w:jc w:val="both"/>
              <w:rPr>
                <w:color w:val="000000"/>
              </w:rPr>
            </w:pPr>
            <w:r>
              <w:rPr>
                <w:color w:val="000000"/>
              </w:rPr>
              <w:t>NOTĂ: Recomandările scrise vizând apartenența la etnia romă pot fi eliberate și on line. În această situație, recomandarea este transmisă, prin e-mail, unității de învățământ din care provine candidatul, în format PDF, având semnătura electronică a emitent</w:t>
            </w:r>
            <w:r>
              <w:rPr>
                <w:color w:val="000000"/>
              </w:rPr>
              <w:t>ului. Răspunderea pentru autenticitatea și conținutul recomandării revine atât organizației romilor, care o emite, potrivit statutului și procedurilor interne proprii cu privire la eliberarea recomandării, cât și părintelui/reprezentantului legal al elevul</w:t>
            </w:r>
            <w:r>
              <w:rPr>
                <w:color w:val="000000"/>
              </w:rPr>
              <w:t>ui care solicită eliberarea unei recomandări de apartenență la etnia romă.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și înregistrarea de către părinte/reprezentantul legal a recomandării scrise de apartenență la etnia romă la unitatea de învățământ de proveniență,</w:t>
            </w:r>
            <w:r>
              <w:rPr>
                <w:color w:val="000000"/>
              </w:rPr>
              <w:t xml:space="preserve"> în vederea înscrierii elevilor pe locurile speciale pentru romi.</w:t>
            </w:r>
          </w:p>
          <w:p w:rsidR="00000000" w:rsidRDefault="00D73C49">
            <w:pPr>
              <w:pStyle w:val="spar1"/>
              <w:jc w:val="both"/>
              <w:rPr>
                <w:color w:val="000000"/>
              </w:rPr>
            </w:pPr>
            <w:r>
              <w:rPr>
                <w:color w:val="000000"/>
              </w:rPr>
              <w:t>NOTĂ: Orice recomandare depusă la unitatea de învățământ ulterior acestei perioade nu va mai fi luată în considerare pentru nici o etapă de admitere în învățământul profesional și dual pentr</w:t>
            </w:r>
            <w:r>
              <w:rPr>
                <w:color w:val="000000"/>
              </w:rPr>
              <w:t>u anul școlar 2025-2026</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pe locurile speciale pentru romi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Completarea opțiunilor în fișa de înscriere în învățământul profesional și dual, pe locurile speciale pentru romi, de către candidații care solicită acest lucru și de către părinții acestora, asistați de diriginții claselor a VIII- a, la unitatea de învăță</w:t>
            </w:r>
            <w:r>
              <w:rPr>
                <w:color w:val="000000"/>
              </w:rPr>
              <w:t xml:space="preserve">mânt sau prin formular transmis electronic. </w:t>
            </w:r>
          </w:p>
          <w:p w:rsidR="00000000" w:rsidRDefault="00D73C49">
            <w:pPr>
              <w:pStyle w:val="spar1"/>
              <w:jc w:val="both"/>
              <w:rPr>
                <w:color w:val="000000"/>
              </w:rPr>
            </w:pPr>
            <w:r>
              <w:rPr>
                <w:color w:val="000000"/>
              </w:rPr>
              <w:t>NOTĂ: Orice fișă depusă după această dată nu va mai fi luată în considerare. Orice opțiune greșită poate conduce la o repartizare nedorită.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fișelor de înscriere ale candidaților pe l</w:t>
            </w:r>
            <w:r>
              <w:rPr>
                <w:color w:val="000000"/>
              </w:rPr>
              <w:t>ocurile speciale pentru romi la ISJ/ISMB - Comisia de admitere județeană/a municipiului București.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candidaților pe locurile speciale pentru romi și comunicarea rezultatelor candidaților.</w:t>
            </w:r>
          </w:p>
          <w:p w:rsidR="00000000" w:rsidRDefault="00D73C49">
            <w:pPr>
              <w:pStyle w:val="spar1"/>
              <w:jc w:val="both"/>
              <w:rPr>
                <w:color w:val="000000"/>
              </w:rPr>
            </w:pPr>
            <w:r>
              <w:rPr>
                <w:color w:val="000000"/>
              </w:rPr>
              <w:t>NOTĂ: Repartizarea pe locurile specia</w:t>
            </w:r>
            <w:r>
              <w:rPr>
                <w:color w:val="000000"/>
              </w:rPr>
              <w:t>le pentru romi se face în ordinea descrescătoare a mediei de admitere și pe baza opțiunilor completate în fișa de înscriere, conform unei proceduri stabilite de către Comisia județeană de admitere, publicată pe site-ul inspectoratului școlar județean/ al m</w:t>
            </w:r>
            <w:r>
              <w:rPr>
                <w:color w:val="000000"/>
              </w:rPr>
              <w:t xml:space="preserve">unicipiului București și comunicate unităților de învățământ până la data 13 iunie 2025 </w:t>
            </w:r>
          </w:p>
          <w:p w:rsidR="00000000" w:rsidRDefault="00D73C49">
            <w:pPr>
              <w:autoSpaceDE/>
              <w:autoSpaceDN/>
              <w:jc w:val="both"/>
              <w:rPr>
                <w:rFonts w:eastAsia="Times New Roman"/>
                <w:color w:val="000000"/>
                <w:sz w:val="20"/>
                <w:szCs w:val="20"/>
              </w:rPr>
            </w:pPr>
            <w:r>
              <w:rPr>
                <w:rStyle w:val="spar4"/>
                <w:rFonts w:eastAsia="Times New Roman"/>
              </w:rPr>
              <w:t xml:space="preserve">Mediile de admitere pentru candidații pe locurile speciale pentru romi în învățământul dual, se calculează conform </w:t>
            </w:r>
            <w:r>
              <w:rPr>
                <w:rStyle w:val="spar4"/>
                <w:rFonts w:eastAsia="Times New Roman"/>
                <w:color w:val="0000FF"/>
                <w:sz w:val="20"/>
                <w:szCs w:val="20"/>
                <w:u w:val="single"/>
              </w:rPr>
              <w:t>art. 12 alin. (1) lit. b) din Metodologia-cadru</w:t>
            </w:r>
            <w:r>
              <w:rPr>
                <w:rStyle w:val="spar4"/>
                <w:rFonts w:eastAsia="Times New Roman"/>
              </w:rPr>
              <w:t xml:space="preserve"> de o</w:t>
            </w:r>
            <w:r>
              <w:rPr>
                <w:rStyle w:val="spar4"/>
                <w:rFonts w:eastAsia="Times New Roman"/>
              </w:rPr>
              <w:t xml:space="preserve">rganizare și desfășurare a admiterii în învățământul dual pentru calificări profesionale de nivel 3, conform Cadrului național al calificărilor, aprobată prin </w:t>
            </w:r>
            <w:r>
              <w:rPr>
                <w:rStyle w:val="spar4"/>
                <w:rFonts w:eastAsia="Times New Roman"/>
                <w:color w:val="0000FF"/>
                <w:sz w:val="20"/>
                <w:szCs w:val="20"/>
                <w:u w:val="single"/>
              </w:rPr>
              <w:t>Ordinul ministrului educației naționale nr. 3.556/2017</w:t>
            </w:r>
            <w:r>
              <w:rPr>
                <w:rStyle w:val="spar4"/>
                <w:rFonts w:eastAsia="Times New Roman"/>
              </w:rPr>
              <w:t>, cu modificările ulterioare.</w:t>
            </w:r>
          </w:p>
          <w:p w:rsidR="00000000" w:rsidRDefault="00D73C49">
            <w:pPr>
              <w:pStyle w:val="spar1"/>
              <w:jc w:val="both"/>
              <w:rPr>
                <w:color w:val="000000"/>
              </w:rPr>
            </w:pPr>
            <w:r>
              <w:rPr>
                <w:color w:val="000000"/>
              </w:rPr>
              <w:t>Pot fi repart</w:t>
            </w:r>
            <w:r>
              <w:rPr>
                <w:color w:val="000000"/>
              </w:rPr>
              <w:t>izați candidați romi pe locurile speciale destinate acestora, la clasele de învățământ dual la care, conform procedurii de admitere, nu se organizează probe de admitere independent de numărul candidaților înscriși pe numărul de locuri disponibile, numai du</w:t>
            </w:r>
            <w:r>
              <w:rPr>
                <w:color w:val="000000"/>
              </w:rPr>
              <w:t>pă primirea acordului scris din partea operatorului economic implicat în formațiunea de învățământ dual respectivă, de alocare a locurilor suplimentare pentru romi, peste numărul de locuri solicitate inițial de operatorul economic respectiv pentru școlariz</w:t>
            </w:r>
            <w:r>
              <w:rPr>
                <w:color w:val="000000"/>
              </w:rPr>
              <w:t>area în învățământul dual.</w:t>
            </w:r>
          </w:p>
          <w:p w:rsidR="00000000" w:rsidRDefault="00D73C49">
            <w:pPr>
              <w:pStyle w:val="spar1"/>
              <w:jc w:val="both"/>
              <w:rPr>
                <w:color w:val="000000"/>
              </w:rPr>
            </w:pPr>
            <w:r>
              <w:rPr>
                <w:color w:val="000000"/>
              </w:rPr>
              <w:t>Candidații nerepartizați vor ridica fișele de înscriere în vederea participării la etapele ulterioare de admitere.</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candidaților pe locurile distincte alocate candidaților cu cerințe educaționale speciale (CES) în unitățile de învățământ de masă</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locurilor distinct alocate în unitățile de învățământ de masă pen</w:t>
            </w:r>
            <w:r>
              <w:rPr>
                <w:color w:val="000000"/>
              </w:rPr>
              <w:t>tru candidații elevi cu CES,.</w:t>
            </w:r>
          </w:p>
          <w:p w:rsidR="00000000" w:rsidRDefault="00D73C49">
            <w:pPr>
              <w:pStyle w:val="spar1"/>
              <w:jc w:val="both"/>
              <w:rPr>
                <w:color w:val="000000"/>
              </w:rPr>
            </w:pPr>
            <w:r>
              <w:rPr>
                <w:color w:val="000000"/>
              </w:rPr>
              <w:t>NOTĂ: Pentru învățământul dual pentru calificări profesionale de nivel 3, locurile speciale pentru candidații cu CES se stabilesc de comisiile de admitere județene/a municipiului București împreună cu operatorii economici și s</w:t>
            </w:r>
            <w:r>
              <w:rPr>
                <w:color w:val="000000"/>
              </w:rPr>
              <w:t>e alocă numai după acordul în scris al respectivilor operatori, ca locuri alocate peste numărul de locuri acordat prin planul de școlarizare, în limita a 1-2 locuri/fiecare clasă/grupă pentru fiecare profil/domeniu/calificare/limbă de predare . Nu se alocă</w:t>
            </w:r>
            <w:r>
              <w:rPr>
                <w:color w:val="000000"/>
              </w:rPr>
              <w:t xml:space="preserve"> locuri speciale pentru candidații cu CES la calificările din oferta pentru învățământul dual la care, conform procedurii de admitere, se organizează probe eliminatorii sau probe de admitere independent de numărul candidaților înscriși pe numărul de locuri</w:t>
            </w:r>
            <w:r>
              <w:rPr>
                <w:color w:val="000000"/>
              </w:rPr>
              <w:t xml:space="preserve"> disponibile.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 6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Ș</w:t>
            </w:r>
            <w:r>
              <w:rPr>
                <w:color w:val="000000"/>
              </w:rPr>
              <w:t>edințe de informare și instruire cu părinții și elevii, organizate de profesorii diriginți, privind admiterea pe locurile distinct alocate pentru elevii cu CES.</w:t>
            </w:r>
          </w:p>
          <w:p w:rsidR="00000000" w:rsidRDefault="00D73C49">
            <w:pPr>
              <w:pStyle w:val="spar1"/>
              <w:jc w:val="both"/>
              <w:rPr>
                <w:color w:val="000000"/>
              </w:rPr>
            </w:pPr>
            <w:r>
              <w:rPr>
                <w:color w:val="000000"/>
              </w:rPr>
              <w:t>NOTĂ: Ședințele vizează orientarea școlară a elevilor cu CES care doresc să candideze pe locuri distinct alocate în unități de învățământ de masă și la acestea pot participa în calitate de invitați reprezentanți ai unităților de învățământ liceal, profesio</w:t>
            </w:r>
            <w:r>
              <w:rPr>
                <w:color w:val="000000"/>
              </w:rPr>
              <w:t>nal și dual de masă, specialiști din cadrul CJRAE/CMBRAE, precum și alți factori reprezentativi. După fiecare ședință se va întocmi proces- verbal de informare/instruire.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Obținerea certificatului de orientare școlară și profesion</w:t>
            </w:r>
            <w:r>
              <w:rPr>
                <w:color w:val="000000"/>
              </w:rPr>
              <w:t xml:space="preserve">ală pentru ciclul gimnazial, valabil pentru anul </w:t>
            </w:r>
            <w:r>
              <w:rPr>
                <w:color w:val="000000"/>
              </w:rPr>
              <w:lastRenderedPageBreak/>
              <w:t>școlar 2024-2025 emis de Centrul Județean/ al Municipiului București de Resurse și Asistență Educațională (CJRAE/CMBRAE), care atestă existența unei cerințe educaționale speciale a elevului.</w:t>
            </w:r>
          </w:p>
          <w:p w:rsidR="00000000" w:rsidRDefault="00D73C49">
            <w:pPr>
              <w:autoSpaceDE/>
              <w:autoSpaceDN/>
              <w:jc w:val="both"/>
              <w:rPr>
                <w:rFonts w:eastAsia="Times New Roman"/>
                <w:color w:val="000000"/>
                <w:sz w:val="20"/>
                <w:szCs w:val="20"/>
              </w:rPr>
            </w:pPr>
            <w:r>
              <w:rPr>
                <w:rStyle w:val="spar4"/>
                <w:rFonts w:eastAsia="Times New Roman"/>
              </w:rPr>
              <w:t>NOTĂ: Certificat</w:t>
            </w:r>
            <w:r>
              <w:rPr>
                <w:rStyle w:val="spar4"/>
                <w:rFonts w:eastAsia="Times New Roman"/>
              </w:rPr>
              <w:t xml:space="preserve">ul de orientare școlară și profesională este singurul document acceptat, conform prevederilor </w:t>
            </w:r>
            <w:r>
              <w:rPr>
                <w:rStyle w:val="spar4"/>
                <w:rFonts w:eastAsia="Times New Roman"/>
                <w:color w:val="0000FF"/>
                <w:sz w:val="20"/>
                <w:szCs w:val="20"/>
                <w:u w:val="single"/>
              </w:rPr>
              <w:t>art. 3, litera m)</w:t>
            </w:r>
            <w:r>
              <w:rPr>
                <w:rStyle w:val="spar4"/>
                <w:rFonts w:eastAsia="Times New Roman"/>
              </w:rPr>
              <w:t xml:space="preserve"> din </w:t>
            </w:r>
            <w:r>
              <w:rPr>
                <w:rStyle w:val="spar4"/>
                <w:rFonts w:eastAsia="Times New Roman"/>
                <w:color w:val="0000FF"/>
                <w:sz w:val="20"/>
                <w:szCs w:val="20"/>
                <w:u w:val="single"/>
              </w:rPr>
              <w:t>OMECTS nr. 5574/2011</w:t>
            </w:r>
            <w:r>
              <w:rPr>
                <w:rStyle w:val="spar4"/>
                <w:rFonts w:eastAsia="Times New Roman"/>
              </w:rPr>
              <w:t>, cu modificările ulterioare, pentru admiterea pe locurile distinct alocate candidaților cu CES în unitățile de învățămâ</w:t>
            </w:r>
            <w:r>
              <w:rPr>
                <w:rStyle w:val="spar4"/>
                <w:rFonts w:eastAsia="Times New Roman"/>
              </w:rPr>
              <w:t>nt de masă.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11 - 20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și înregistrarea de către părinte/reprezentantul legal, la unitatea de învățământ de proveniență, a certificatului de orientare școlară și profesională emis CJRAE/CMBRAE, care atestă existența unei cerințe educ</w:t>
            </w:r>
            <w:r>
              <w:rPr>
                <w:color w:val="000000"/>
              </w:rPr>
              <w:t>aționale speciale a elevului, în vederea înscrierii acestora pe locurile distinct alocate în unități de învățământ de masă.</w:t>
            </w:r>
          </w:p>
          <w:p w:rsidR="00000000" w:rsidRDefault="00D73C49">
            <w:pPr>
              <w:pStyle w:val="spar1"/>
              <w:jc w:val="both"/>
              <w:rPr>
                <w:color w:val="000000"/>
              </w:rPr>
            </w:pPr>
            <w:r>
              <w:rPr>
                <w:color w:val="000000"/>
              </w:rPr>
              <w:t>NOTĂ: Orice certificat de orientare școlară și profesională depus la unitatea de învățământ ulterior acestei date, nu va mai fi luat</w:t>
            </w:r>
            <w:r>
              <w:rPr>
                <w:color w:val="000000"/>
              </w:rPr>
              <w:t xml:space="preserve"> în considerare, pentru nicio etapă de admitere în învățământul dual pentru anul școlar 2025-2026.</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pe locurile distinct alocate candidaților cu CES în unitățile de învățământ de masă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Completarea opțiunilor în fișa de înscriere în învățământul profesional și dual, pe locuri distinct alocate pentru elevii cu CES în unități de învățământ de masă, de către candidații care solicită acest lucru și de către părinții acestora, asistați de diri</w:t>
            </w:r>
            <w:r>
              <w:rPr>
                <w:color w:val="000000"/>
              </w:rPr>
              <w:t>ginții claselor a VIII-a, la unitatea de învățământ sau prin formular transmis electronic.</w:t>
            </w:r>
          </w:p>
          <w:p w:rsidR="00000000" w:rsidRDefault="00D73C49">
            <w:pPr>
              <w:pStyle w:val="spar1"/>
              <w:jc w:val="both"/>
              <w:rPr>
                <w:color w:val="000000"/>
              </w:rPr>
            </w:pPr>
            <w:r>
              <w:rPr>
                <w:color w:val="000000"/>
              </w:rPr>
              <w:t>NOTĂ: Orice fișă depusă după această dată nu va mai fi luată în considerare. Orice opțiune greșită poate conduce la o repartizare nedorită.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w:t>
            </w:r>
            <w:r>
              <w:rPr>
                <w:color w:val="000000"/>
              </w:rPr>
              <w:t>rea fișelor de înscriere pentru locurile alocate pentru candidații cu CES la Comisia de admitere județeană/a municipiului București.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candidaților pe locurile distinct alocate candidaților cu CES în învățământul de masă și comunicarea rezultatelor candidaților.</w:t>
            </w:r>
          </w:p>
          <w:p w:rsidR="00000000" w:rsidRDefault="00D73C49">
            <w:pPr>
              <w:autoSpaceDE/>
              <w:autoSpaceDN/>
              <w:jc w:val="both"/>
              <w:rPr>
                <w:rFonts w:eastAsia="Times New Roman"/>
                <w:color w:val="000000"/>
                <w:sz w:val="20"/>
                <w:szCs w:val="20"/>
              </w:rPr>
            </w:pPr>
            <w:r>
              <w:rPr>
                <w:rStyle w:val="spar4"/>
                <w:rFonts w:eastAsia="Times New Roman"/>
              </w:rPr>
              <w:t>NOTĂ: Repartizarea pe locurile speciale pentru candidații cu CES se face în ordinea descrescătoare a mediei de admi</w:t>
            </w:r>
            <w:r>
              <w:rPr>
                <w:rStyle w:val="spar4"/>
                <w:rFonts w:eastAsia="Times New Roman"/>
              </w:rPr>
              <w:t xml:space="preserve">tere și pe baza opțiunilor completate în fișa de înscriere, conform unei proceduri stabilite de către comisia județeană de admitere, publicată pe site-ul inspectoratului școlar județean/al municipiului București și comunicată unităților de învățământ până </w:t>
            </w:r>
            <w:r>
              <w:rPr>
                <w:rStyle w:val="spar4"/>
                <w:rFonts w:eastAsia="Times New Roman"/>
              </w:rPr>
              <w:t xml:space="preserve">la data de 13 iunie 2025 Mediile de admitere pentru candidații cu CES, care candidează pe locurile special destinate acestora la învățământul dual la care nu s-au organizat probe eliminatorii sau probe de admitere se calculează conform </w:t>
            </w:r>
            <w:r>
              <w:rPr>
                <w:rStyle w:val="spar4"/>
                <w:rFonts w:eastAsia="Times New Roman"/>
                <w:color w:val="0000FF"/>
                <w:sz w:val="20"/>
                <w:szCs w:val="20"/>
                <w:u w:val="single"/>
              </w:rPr>
              <w:t>art. 12 alin. (1) li</w:t>
            </w:r>
            <w:r>
              <w:rPr>
                <w:rStyle w:val="spar4"/>
                <w:rFonts w:eastAsia="Times New Roman"/>
                <w:color w:val="0000FF"/>
                <w:sz w:val="20"/>
                <w:szCs w:val="20"/>
                <w:u w:val="single"/>
              </w:rPr>
              <w:t>t. b) din Metodologia</w:t>
            </w:r>
            <w:r>
              <w:rPr>
                <w:rStyle w:val="spar4"/>
                <w:rFonts w:eastAsia="Times New Roman"/>
              </w:rPr>
              <w:t xml:space="preserve"> de organizare și desfășurare a admiterii în învățământul dual pentru calificări profesionale de nivel 3, conform Cadrului național al calificărilor, aprobată prin </w:t>
            </w:r>
            <w:r>
              <w:rPr>
                <w:rStyle w:val="spar4"/>
                <w:rFonts w:eastAsia="Times New Roman"/>
                <w:color w:val="0000FF"/>
                <w:sz w:val="20"/>
                <w:szCs w:val="20"/>
                <w:u w:val="single"/>
              </w:rPr>
              <w:t>Ordinul ministrului educației naționale nr. 3556 din 29.03.2017</w:t>
            </w:r>
            <w:r>
              <w:rPr>
                <w:rStyle w:val="spar4"/>
                <w:rFonts w:eastAsia="Times New Roman"/>
              </w:rPr>
              <w:t>, cu com</w:t>
            </w:r>
            <w:r>
              <w:rPr>
                <w:rStyle w:val="spar4"/>
                <w:rFonts w:eastAsia="Times New Roman"/>
              </w:rPr>
              <w:t>pletările și modificările ulterioare.</w:t>
            </w:r>
          </w:p>
          <w:p w:rsidR="00000000" w:rsidRDefault="00D73C49">
            <w:pPr>
              <w:pStyle w:val="spar1"/>
              <w:jc w:val="both"/>
              <w:rPr>
                <w:color w:val="000000"/>
              </w:rPr>
            </w:pPr>
            <w:r>
              <w:rPr>
                <w:color w:val="000000"/>
              </w:rPr>
              <w:t>Candidații nerepartizați pe locurile distinct alocate candidaților cu CES, precum și cei care au fost repartizați, dar care solicită, în scris, renunțarea la locul pe care au fost repartizați, vor ridica fișele de însc</w:t>
            </w:r>
            <w:r>
              <w:rPr>
                <w:color w:val="000000"/>
              </w:rPr>
              <w:t>riere la învățământul profesional și dual pentru participarea la etapele ulterioare de admitere.</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candidaților pentru învățământul special (calendar și organizare comune pentru înscrierea în învățământul liceal, profesional și dual pentru calificări de nivel 3)</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14 - 15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și repartizarea candidaților pentru învățământu</w:t>
            </w:r>
            <w:r>
              <w:rPr>
                <w:color w:val="000000"/>
              </w:rPr>
              <w:t>l special.</w:t>
            </w:r>
          </w:p>
          <w:p w:rsidR="00000000" w:rsidRDefault="00D73C49">
            <w:pPr>
              <w:pStyle w:val="spar1"/>
              <w:jc w:val="both"/>
              <w:rPr>
                <w:color w:val="000000"/>
              </w:rPr>
            </w:pPr>
            <w:r>
              <w:rPr>
                <w:color w:val="000000"/>
              </w:rPr>
              <w:t>Repartizarea se face conform unei proceduri stabilite de către Comisia de admitere județeană/ a municipiului București, publicată pe site-ul inspectoratului școlar județean/al municipiului București și comunicată unităților de învățământ până la</w:t>
            </w:r>
            <w:r>
              <w:rPr>
                <w:color w:val="000000"/>
              </w:rPr>
              <w:t xml:space="preserve"> data de 13 iunie 2025 . Procedura poate să prevadă inclusiv posibilitatea de repartizare computerizată a candidaților, în funcție de opțiunile exprimate de aceștia.</w:t>
            </w:r>
          </w:p>
          <w:p w:rsidR="00000000" w:rsidRDefault="00D73C49">
            <w:pPr>
              <w:pStyle w:val="spar1"/>
              <w:jc w:val="both"/>
              <w:rPr>
                <w:color w:val="000000"/>
              </w:rPr>
            </w:pPr>
            <w:r>
              <w:rPr>
                <w:color w:val="000000"/>
              </w:rPr>
              <w:t>NOTĂ: Înscrierea și repartizarea candidaților pentru învățământul dual special sunt simila</w:t>
            </w:r>
            <w:r>
              <w:rPr>
                <w:color w:val="000000"/>
              </w:rPr>
              <w:t>re cu cele prevăzute de reglementările pentru învățământul liceal special, incluse în metodologia de organizare și desfășurare a admiterii în învățământul liceal.</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și admiterea elevilor la învățământul dual pentru calificări de nivel 3</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I de admitere în învățământul dual pentru calificări de nivel 3</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Secretariatele unităților de învățământ gimnazial completează, la cererea elevilor și a părinților/reprezentanților legali pentru minorii care solicită înscrierea în</w:t>
            </w:r>
            <w:r>
              <w:rPr>
                <w:color w:val="000000"/>
              </w:rPr>
              <w:t xml:space="preserve"> învățământul dual pentru calificări profesionale de nivel 3, fișa de înscriere în învățământul profesional și dual pentru calificări profesionale de nivel 3 cu informațiile privind datele personale ale absolvenților claselor a VIII-a, mediile generale de </w:t>
            </w:r>
            <w:r>
              <w:rPr>
                <w:color w:val="000000"/>
              </w:rPr>
              <w:t>absolvire, notele și mediile obținute la evaluarea națională din clasa a VIII-a, prin tipărirea acestora din aplicația informatică centralizată.</w:t>
            </w:r>
          </w:p>
          <w:p w:rsidR="00000000" w:rsidRDefault="00D73C49">
            <w:pPr>
              <w:pStyle w:val="spar1"/>
              <w:jc w:val="both"/>
              <w:rPr>
                <w:color w:val="000000"/>
              </w:rPr>
            </w:pPr>
            <w:r>
              <w:rPr>
                <w:color w:val="000000"/>
              </w:rPr>
              <w:t>Eliberarea, de către unitățile de învățământ gimnazial, a fișei de înscriere în învățământul profesional și dua</w:t>
            </w:r>
            <w:r>
              <w:rPr>
                <w:color w:val="000000"/>
              </w:rPr>
              <w:t>l pentru calificări profesionale de nivel 3, pentru candidații care solicită înscrierea în învățământul dual.</w:t>
            </w:r>
          </w:p>
          <w:p w:rsidR="00000000" w:rsidRDefault="00D73C49">
            <w:pPr>
              <w:pStyle w:val="spar1"/>
              <w:jc w:val="both"/>
              <w:rPr>
                <w:color w:val="000000"/>
              </w:rPr>
            </w:pPr>
            <w:r>
              <w:rPr>
                <w:color w:val="000000"/>
              </w:rPr>
              <w:t>La solicitarea candidaților care au susținut și au promovat probele de verificare a cunoștințelor de limbă modernă sau maternă, unitățile de învăț</w:t>
            </w:r>
            <w:r>
              <w:rPr>
                <w:color w:val="000000"/>
              </w:rPr>
              <w:t>ământ gimnazial eliberează, împreună cu fișa de înscriere și anexa fișei de înscriere completată cu rezultatul la proba/probele de verificare a cunoștințelor de limbă modernă sau maternă.</w:t>
            </w:r>
          </w:p>
          <w:p w:rsidR="00000000" w:rsidRDefault="00D73C49">
            <w:pPr>
              <w:pStyle w:val="spar1"/>
              <w:jc w:val="both"/>
              <w:rPr>
                <w:color w:val="000000"/>
              </w:rPr>
            </w:pPr>
            <w:r>
              <w:rPr>
                <w:color w:val="000000"/>
              </w:rPr>
              <w:t>NOTĂ: Se va elibera o singură fișă de înscriere. Nu se eliberează fi</w:t>
            </w:r>
            <w:r>
              <w:rPr>
                <w:color w:val="000000"/>
              </w:rPr>
              <w:t>ș</w:t>
            </w:r>
            <w:r>
              <w:rPr>
                <w:color w:val="000000"/>
              </w:rPr>
              <w:t>e de înscriere elevilor din clasa a VIII-a cu situația școlară neîncheiată, aflați în stare de corigență sau repetenție.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3 - 11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candidaților la unitățile de învățământ care au ofertă educațională pentru învățământul dual pentru calificări profesionale de nivel 3, pe baza fișei de înscriere în învățământul profesional și dual pentru calificări profesionale de nivel 3.</w:t>
            </w:r>
          </w:p>
          <w:p w:rsidR="00000000" w:rsidRDefault="00D73C49">
            <w:pPr>
              <w:pStyle w:val="spar1"/>
              <w:jc w:val="both"/>
              <w:rPr>
                <w:color w:val="000000"/>
              </w:rPr>
            </w:pPr>
            <w:r>
              <w:rPr>
                <w:color w:val="000000"/>
              </w:rPr>
              <w:t>Uni</w:t>
            </w:r>
            <w:r>
              <w:rPr>
                <w:color w:val="000000"/>
              </w:rPr>
              <w:t>tățile de învățământ care au ofertă educațională pentru învățământul dual pentru calificări profesionale de nivel 3 oferă informațiile și îndrumările necesare pentru completarea de către candidați a opțiunilor pentru calificările profesionale din oferta șc</w:t>
            </w:r>
            <w:r>
              <w:rPr>
                <w:color w:val="000000"/>
              </w:rPr>
              <w:t>olii.</w:t>
            </w:r>
          </w:p>
          <w:p w:rsidR="00000000" w:rsidRDefault="00D73C49">
            <w:pPr>
              <w:pStyle w:val="spar1"/>
              <w:jc w:val="both"/>
              <w:rPr>
                <w:color w:val="000000"/>
              </w:rPr>
            </w:pPr>
            <w:r>
              <w:rPr>
                <w:color w:val="000000"/>
              </w:rPr>
              <w:t>NOTĂ: Nu pot fi înscriși candidații cu situația școlară neîncheiată, aflați în stare de corigență sau repetenție.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Afișarea, la sediul unităților de învățământ care au ofertă pentru învățământ dual pentru calificări profesionale de </w:t>
            </w:r>
            <w:r>
              <w:rPr>
                <w:color w:val="000000"/>
              </w:rPr>
              <w:t xml:space="preserve">nivel 3, a listei candidaților înscriși în învățământul dual pentru calificări profesionale </w:t>
            </w:r>
            <w:r>
              <w:rPr>
                <w:color w:val="000000"/>
              </w:rPr>
              <w:lastRenderedPageBreak/>
              <w:t>de nivel 3.</w:t>
            </w:r>
          </w:p>
          <w:p w:rsidR="00000000" w:rsidRDefault="00D73C49">
            <w:pPr>
              <w:pStyle w:val="spar1"/>
              <w:jc w:val="both"/>
              <w:rPr>
                <w:color w:val="000000"/>
              </w:rPr>
            </w:pPr>
            <w:r>
              <w:rPr>
                <w:color w:val="000000"/>
              </w:rPr>
              <w:t>În situația în care numărul candidaților înscriși la unitatea de învățământ este mai mare decât numărul de locuri disponibile, precum și în cazul în car</w:t>
            </w:r>
            <w:r>
              <w:rPr>
                <w:color w:val="000000"/>
              </w:rPr>
              <w:t xml:space="preserve">e s-a decis susținerea de probe de admitere indiferent de numărul de candidați înscriși pe numărul de locuri disponibile, se vor afișa și precizări detaliate privind organizarea probelor de admitere, inclusiv a eventualelor probe eliminatorii (data, locul </w:t>
            </w:r>
            <w:r>
              <w:rPr>
                <w:color w:val="000000"/>
              </w:rPr>
              <w:t>de desfășurare, ora, acte necesare de identitate a candidaților, alte detalii organizatorice).</w:t>
            </w:r>
          </w:p>
          <w:p w:rsidR="00000000" w:rsidRDefault="00D73C49">
            <w:pPr>
              <w:pStyle w:val="spar1"/>
              <w:jc w:val="both"/>
              <w:rPr>
                <w:color w:val="000000"/>
              </w:rPr>
            </w:pPr>
            <w:r>
              <w:rPr>
                <w:color w:val="000000"/>
              </w:rPr>
              <w:t>Se va preciza dacă se organizează probe de admitere pentru toate calificările sau doar la calificarea/calificările la care numărul de candidați depășește numărul</w:t>
            </w:r>
            <w:r>
              <w:rPr>
                <w:color w:val="000000"/>
              </w:rPr>
              <w:t xml:space="preserve"> de locuri de la calificarea/calificările respectivă(e).</w:t>
            </w:r>
          </w:p>
          <w:p w:rsidR="00000000" w:rsidRDefault="00D73C49">
            <w:pPr>
              <w:pStyle w:val="spar1"/>
              <w:jc w:val="both"/>
              <w:rPr>
                <w:color w:val="000000"/>
              </w:rPr>
            </w:pPr>
            <w:r>
              <w:rPr>
                <w:color w:val="000000"/>
              </w:rPr>
              <w:t>Se vor face precizări și referitor la posibilitatea redistribuirii la celelalte calificări pentru care nu s-au organizat probe de admitere, în situația în care candidații au optat în fișa de înscrier</w:t>
            </w:r>
            <w:r>
              <w:rPr>
                <w:color w:val="000000"/>
              </w:rPr>
              <w:t>e pentru aceste calificări.</w:t>
            </w:r>
          </w:p>
          <w:p w:rsidR="00000000" w:rsidRDefault="00D73C49">
            <w:pPr>
              <w:pStyle w:val="spar1"/>
              <w:jc w:val="both"/>
              <w:rPr>
                <w:color w:val="000000"/>
              </w:rPr>
            </w:pPr>
            <w:r>
              <w:rPr>
                <w:color w:val="000000"/>
              </w:rPr>
              <w:t>Transmiterea către Comisia de admitere județeană/a municipiului București a situației cu numărul de candidați înscriși pentru admiterea în învățământul dual, pentru fiecare calificare profesională.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14-15 iulie 2025</w:t>
            </w:r>
          </w:p>
          <w:p w:rsidR="00000000" w:rsidRDefault="00D73C49">
            <w:pPr>
              <w:pStyle w:val="spar1"/>
              <w:jc w:val="both"/>
              <w:rPr>
                <w:color w:val="000000"/>
              </w:rPr>
            </w:pPr>
            <w:r>
              <w:rPr>
                <w:color w:val="000000"/>
              </w:rPr>
              <w:t>Pentru ca</w:t>
            </w:r>
            <w:r>
              <w:rPr>
                <w:color w:val="000000"/>
              </w:rPr>
              <w:t>ndidații care optează pentru unitățile de învățământ și calificările la care se organizează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Derularea probelor eliminatorii, în unitățile de învățământ în care s-a decis organizarea </w:t>
            </w:r>
            <w:r>
              <w:rPr>
                <w:color w:val="000000"/>
              </w:rPr>
              <w:t>acestora, conform graficului stabilit și afișat de fiecare unitate de învățământ care organizează probe eliminatorii.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14-15 iulie 2025</w:t>
            </w:r>
          </w:p>
          <w:p w:rsidR="00000000" w:rsidRDefault="00D73C49">
            <w:pPr>
              <w:pStyle w:val="spar1"/>
              <w:jc w:val="both"/>
              <w:rPr>
                <w:color w:val="000000"/>
              </w:rPr>
            </w:pPr>
            <w:r>
              <w:rPr>
                <w:color w:val="000000"/>
              </w:rPr>
              <w:t>Pentru candidații care optează pentru unitățile de învățământ și calificările la care se organizează probe eliminator</w:t>
            </w:r>
            <w:r>
              <w:rPr>
                <w:color w:val="000000"/>
              </w:rPr>
              <w:t>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Comunicarea rezultatelor probelor eliminatorii la sediul unității de învățământ care a organizat probe eliminatorii.</w:t>
            </w:r>
          </w:p>
          <w:p w:rsidR="00000000" w:rsidRDefault="00D73C49">
            <w:pPr>
              <w:pStyle w:val="spar1"/>
              <w:jc w:val="both"/>
              <w:rPr>
                <w:color w:val="000000"/>
              </w:rPr>
            </w:pPr>
            <w:r>
              <w:rPr>
                <w:color w:val="000000"/>
              </w:rPr>
              <w:t>Rezultatele probelor eliminatorii susținute în cadrul admiterii în învățământul dual se afișează la sfârșitul fiecărei zile.</w:t>
            </w:r>
          </w:p>
          <w:p w:rsidR="00000000" w:rsidRDefault="00D73C49">
            <w:pPr>
              <w:pStyle w:val="spar1"/>
              <w:jc w:val="both"/>
              <w:rPr>
                <w:color w:val="000000"/>
              </w:rPr>
            </w:pPr>
            <w:r>
              <w:rPr>
                <w:color w:val="000000"/>
              </w:rPr>
              <w:t>Se va prec</w:t>
            </w:r>
            <w:r>
              <w:rPr>
                <w:color w:val="000000"/>
              </w:rPr>
              <w:t>iza și posibilitatea înscrierii candidaților respinși, în aceeași etapă de admitere, la o altă unitate de învățământ care organizează învățământ dual la care nu s-au organizat probe eliminatorii, sau în învățământul profesional la unitățile de învățământ ș</w:t>
            </w:r>
            <w:r>
              <w:rPr>
                <w:color w:val="000000"/>
              </w:rPr>
              <w:t>i calificările la care nu s-au organizat probe de preselecție, până la termenul stabilit prin calendarul admiterii în învățământul dual pentru calificări profesionale de nivel 3, respectiv în învățământul profesional.</w:t>
            </w:r>
          </w:p>
          <w:p w:rsidR="00000000" w:rsidRDefault="00D73C49">
            <w:pPr>
              <w:pStyle w:val="spar1"/>
              <w:jc w:val="both"/>
              <w:rPr>
                <w:color w:val="000000"/>
              </w:rPr>
            </w:pPr>
            <w:r>
              <w:rPr>
                <w:color w:val="000000"/>
              </w:rPr>
              <w:t>NOTĂ: În situația în care numărul cand</w:t>
            </w:r>
            <w:r>
              <w:rPr>
                <w:color w:val="000000"/>
              </w:rPr>
              <w:t>idaților admiși în urma probelor eliminatorii este mai mare decât numărul de locuri disponibile, precum și în cazul în care s-a decis susținerea de probe de admitere indiferent de numărul de candidați admiși în urma probelor eliminatorii se afișează și pre</w:t>
            </w:r>
            <w:r>
              <w:rPr>
                <w:color w:val="000000"/>
              </w:rPr>
              <w:t>cizări detaliate privind organizarea probelor de admitere (data, locul de desfășurare, ora, acte necesare de identitate a candidaților, alte detalii organizatorice). Secretariatele unităților de învățământ care organizează admiterea în învățământul dual el</w:t>
            </w:r>
            <w:r>
              <w:rPr>
                <w:color w:val="000000"/>
              </w:rPr>
              <w:t>iberează, la cererea candidaților respinși la probele eliminatorii, fișele de înscriere la învățământul profesional și dual în vederea înscrierii la alte unități de învățământ care organizează învățământ profesional sau dual la calificări la care nu s-au o</w:t>
            </w:r>
            <w:r>
              <w:rPr>
                <w:color w:val="000000"/>
              </w:rPr>
              <w:t>rganizat probe de preselecție, respectiv probe eliminatorii în cazul învățământului dual.</w:t>
            </w:r>
          </w:p>
          <w:p w:rsidR="00000000" w:rsidRDefault="00D73C49">
            <w:pPr>
              <w:pStyle w:val="spar1"/>
              <w:jc w:val="both"/>
              <w:rPr>
                <w:color w:val="000000"/>
              </w:rPr>
            </w:pPr>
            <w:r>
              <w:rPr>
                <w:color w:val="000000"/>
              </w:rPr>
              <w:t>Rezultatele obținute la probele eliminatorii nu pot fi contestate.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14-16 iulie 2025</w:t>
            </w:r>
          </w:p>
          <w:p w:rsidR="00000000" w:rsidRDefault="00D73C49">
            <w:pPr>
              <w:pStyle w:val="spar1"/>
              <w:jc w:val="both"/>
              <w:rPr>
                <w:color w:val="000000"/>
              </w:rPr>
            </w:pPr>
            <w:r>
              <w:rPr>
                <w:color w:val="000000"/>
              </w:rPr>
              <w:t xml:space="preserve">Pentru candidații care optează pentru unitățile de învățământ și calificările </w:t>
            </w:r>
            <w:r>
              <w:rPr>
                <w:color w:val="000000"/>
              </w:rPr>
              <w:t>la care se organizează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Ridicarea, de către candidații respinși la probele eliminatorii, a fișelor de înscriere la învățământul profesional și dual pentru calificări profesionale de nivel 3, de la unitatea de învățământ care a organizat </w:t>
            </w:r>
            <w:r>
              <w:rPr>
                <w:color w:val="000000"/>
              </w:rPr>
              <w:t>probele.</w:t>
            </w:r>
          </w:p>
          <w:p w:rsidR="00000000" w:rsidRDefault="00D73C49">
            <w:pPr>
              <w:pStyle w:val="spar1"/>
              <w:jc w:val="both"/>
              <w:rPr>
                <w:color w:val="000000"/>
              </w:rPr>
            </w:pPr>
            <w:r>
              <w:rPr>
                <w:color w:val="000000"/>
              </w:rPr>
              <w:t>NOTĂ: În situația în care candidații au completat mai multe opțiuni, inclusiv pentru calificări profesionale la care unitatea de învățământ nu a organizat probe eliminatorii, aceștia nu vor ridica fișele de înscriere, fiind considerați înscriși pentru cele</w:t>
            </w:r>
            <w:r>
              <w:rPr>
                <w:color w:val="000000"/>
              </w:rPr>
              <w:t>lalte calificări profesionale pe care le-au marcat în fișa de înscriere. Candidații vor fi informați că, în cazul în care numărul candidaților care se vor înscrie la calificarea/calificările profesională(e) pentru care au optat va fi mai mare decât numărul</w:t>
            </w:r>
            <w:r>
              <w:rPr>
                <w:color w:val="000000"/>
              </w:rPr>
              <w:t xml:space="preserve"> de locuri, se va organiza o probă de admitere.</w:t>
            </w:r>
          </w:p>
          <w:p w:rsidR="00000000" w:rsidRDefault="00D73C49">
            <w:pPr>
              <w:pStyle w:val="spar1"/>
              <w:jc w:val="both"/>
              <w:rPr>
                <w:color w:val="000000"/>
              </w:rPr>
            </w:pPr>
            <w:r>
              <w:rPr>
                <w:color w:val="000000"/>
              </w:rPr>
              <w:t>În cazul retragerii fișelor de înscriere de către candidații admiși la probele eliminatorii, pe locurile eliberate de aceștia pot fi admiși alți candidați care au susținut și promovat probele respective, în o</w:t>
            </w:r>
            <w:r>
              <w:rPr>
                <w:color w:val="000000"/>
              </w:rPr>
              <w:t>rdinea rezultatelor obținute la aceste probe.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candidaților respinși la probele eliminatorii, la unitățile de învățământ la care nu s-au organizat probe eliminatorii, pe baza fișei de înscriere în învățământul profesional și</w:t>
            </w:r>
            <w:r>
              <w:rPr>
                <w:color w:val="000000"/>
              </w:rPr>
              <w:t xml:space="preserve"> dual pentru calificări profesionale de nivel 3. Se pot înscrie și alți candidați interesați care nu s-au înscris în perioadele de înscriere prevăzute mai sus.</w:t>
            </w:r>
          </w:p>
          <w:p w:rsidR="00000000" w:rsidRDefault="00D73C49">
            <w:pPr>
              <w:pStyle w:val="spar1"/>
              <w:jc w:val="both"/>
              <w:rPr>
                <w:color w:val="000000"/>
              </w:rPr>
            </w:pPr>
            <w:r>
              <w:rPr>
                <w:color w:val="000000"/>
              </w:rPr>
              <w:t>NOTĂ: Nu pot fi înscriși candidații cu situația școlară neîncheiată, aflați în stare de corigenț</w:t>
            </w:r>
            <w:r>
              <w:rPr>
                <w:color w:val="000000"/>
              </w:rPr>
              <w:t xml:space="preserve">ă sau repetenție. Înscrierea candidaților respinși la unitățile de învățământ care au organizat probe eliminatorii și care au ridicat fișa de înscriere se face pe baza aceleiași fișe, prin completarea casetelor pentru următoarea unitate </w:t>
            </w:r>
          </w:p>
          <w:p w:rsidR="00000000" w:rsidRDefault="00D73C49">
            <w:pPr>
              <w:pStyle w:val="spar1"/>
              <w:jc w:val="both"/>
              <w:rPr>
                <w:color w:val="000000"/>
              </w:rPr>
            </w:pPr>
            <w:r>
              <w:rPr>
                <w:color w:val="000000"/>
              </w:rPr>
              <w:t>de învățământ și a</w:t>
            </w:r>
            <w:r>
              <w:rPr>
                <w:color w:val="000000"/>
              </w:rPr>
              <w:t xml:space="preserve"> calificărilor profesionale din învățământul dual pentru calificări profesionale de nivel 3 pentru care optează.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Actualizarea și afișarea, la sediul unităților de învățământ care au ofertă educațională pentru învățământul dual pentru cal</w:t>
            </w:r>
            <w:r>
              <w:rPr>
                <w:color w:val="000000"/>
              </w:rPr>
              <w:t>ificări profesionale de nivel 3, a listei candidaților înscriși la învățământul dual pentru calificări profesionale de nivel 3.</w:t>
            </w:r>
          </w:p>
          <w:p w:rsidR="00000000" w:rsidRDefault="00D73C49">
            <w:pPr>
              <w:pStyle w:val="spar1"/>
              <w:jc w:val="both"/>
              <w:rPr>
                <w:color w:val="000000"/>
              </w:rPr>
            </w:pPr>
            <w:r>
              <w:rPr>
                <w:color w:val="000000"/>
              </w:rPr>
              <w:t>Afișarea informațiilor (data, locul de desfășurare, ora, acte necesare de identitate a candidaților, alte detalii organizatorice</w:t>
            </w:r>
            <w:r>
              <w:rPr>
                <w:color w:val="000000"/>
              </w:rPr>
              <w:t xml:space="preserve">) privind organizarea probelor de admitere la unitățile de învățământ în cazul în care numărul de candidați înscriși este mai mare decât numărul locurilor oferite, precum și în cazul în care unitățile de învățământ au decis susținerea de probe de admitere </w:t>
            </w:r>
            <w:r>
              <w:rPr>
                <w:color w:val="000000"/>
              </w:rPr>
              <w:t>independent de numărul de candidați înscriși pe numărul de locuri disponibile.</w:t>
            </w:r>
          </w:p>
          <w:p w:rsidR="00000000" w:rsidRDefault="00D73C49">
            <w:pPr>
              <w:pStyle w:val="spar1"/>
              <w:jc w:val="both"/>
              <w:rPr>
                <w:color w:val="000000"/>
              </w:rPr>
            </w:pPr>
            <w:r>
              <w:rPr>
                <w:color w:val="000000"/>
              </w:rPr>
              <w:t>Se va preciza dacă se organizează probe de admitere pentru toate calificările sau doar la calificarea/calificările la care numărul de candidați depășește numărul de locuri de la</w:t>
            </w:r>
            <w:r>
              <w:rPr>
                <w:color w:val="000000"/>
              </w:rPr>
              <w:t xml:space="preserve"> calificarea/calificările respectivă(e).</w:t>
            </w:r>
          </w:p>
          <w:p w:rsidR="00000000" w:rsidRDefault="00D73C49">
            <w:pPr>
              <w:pStyle w:val="spar1"/>
              <w:jc w:val="both"/>
              <w:rPr>
                <w:color w:val="000000"/>
              </w:rPr>
            </w:pPr>
            <w:r>
              <w:rPr>
                <w:color w:val="000000"/>
              </w:rPr>
              <w:t>Va fi prevăzută, de asemenea, posibilitatea redistribuirii la celelalte calificări pentru care nu s-au organizat probe de admitere, în situația în care candidații au optat în fișa de înscriere pentru aceste califică</w:t>
            </w:r>
            <w:r>
              <w:rPr>
                <w:color w:val="000000"/>
              </w:rPr>
              <w:t>ri.</w:t>
            </w:r>
          </w:p>
          <w:p w:rsidR="00000000" w:rsidRDefault="00D73C49">
            <w:pPr>
              <w:pStyle w:val="spar1"/>
              <w:jc w:val="both"/>
              <w:rPr>
                <w:color w:val="000000"/>
              </w:rPr>
            </w:pPr>
            <w:r>
              <w:rPr>
                <w:color w:val="000000"/>
              </w:rPr>
              <w:t>Transmiterea către Comisia de admitere județeană/a municipiului București a situației cu numărul de candidați înscriși la învățământul dual, pentru fiecare calificare profesională.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17-18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Desfășurarea probelor de admitere.</w:t>
            </w:r>
          </w:p>
          <w:p w:rsidR="00000000" w:rsidRDefault="00D73C49">
            <w:pPr>
              <w:pStyle w:val="spar1"/>
              <w:jc w:val="both"/>
              <w:rPr>
                <w:color w:val="000000"/>
              </w:rPr>
            </w:pPr>
            <w:r>
              <w:rPr>
                <w:color w:val="000000"/>
              </w:rPr>
              <w:t>NOTĂ: Probele de admitere se organizează numai la unitățile de învățământ și pentru calificările profesionale pentru care numărul elevilor înscriși este mai mare decât numărul locurilor disponibile, sau în cazul în care s-a decis susținerea de probe de adm</w:t>
            </w:r>
            <w:r>
              <w:rPr>
                <w:color w:val="000000"/>
              </w:rPr>
              <w:t xml:space="preserve">itere indiferent de numărul de candidați înscriși pe numărul de locuri disponibile. Se vor face mențiuni referitoare la anunțarea candidaților cu privire la organizarea de probe de admitere pentru toate calificările sau doar la calificarea/calificările la </w:t>
            </w:r>
            <w:r>
              <w:rPr>
                <w:color w:val="000000"/>
              </w:rPr>
              <w:t>care numărul de candidați depășește numărul de locuri de la calificarea/calificările respectivă(e).</w:t>
            </w:r>
          </w:p>
          <w:p w:rsidR="00000000" w:rsidRDefault="00D73C49">
            <w:pPr>
              <w:pStyle w:val="spar1"/>
              <w:jc w:val="both"/>
              <w:rPr>
                <w:color w:val="000000"/>
              </w:rPr>
            </w:pPr>
            <w:r>
              <w:rPr>
                <w:color w:val="000000"/>
              </w:rPr>
              <w:t>La unitățile de învățământ la care, din motive obiective, nu este suficientă perioada menționată pentru susținerea probelor de admitere, acestea se pot deru</w:t>
            </w:r>
            <w:r>
              <w:rPr>
                <w:color w:val="000000"/>
              </w:rPr>
              <w:t>la și pe parcursul perioadei 14-16 iulie 2025, conform graficului stabilit prin procedura de admitere elaborată și adoptată la nivelul unității de învățământ în colaborare cu operatorii economici parteneri.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rezultatelor la probe</w:t>
            </w:r>
            <w:r>
              <w:rPr>
                <w:color w:val="000000"/>
              </w:rPr>
              <w:t>le de admitere în învățământul dual pentru calificări profesionale de nivel 3, de către unitățile de învățământ care au organizat aceste probe.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contestațiilor la probele de admitere.</w:t>
            </w:r>
          </w:p>
          <w:p w:rsidR="00000000" w:rsidRDefault="00D73C49">
            <w:pPr>
              <w:pStyle w:val="spar1"/>
              <w:jc w:val="both"/>
              <w:rPr>
                <w:color w:val="000000"/>
              </w:rPr>
            </w:pPr>
            <w:r>
              <w:rPr>
                <w:color w:val="000000"/>
              </w:rPr>
              <w:t>Rezolvarea contestațiilor.</w:t>
            </w:r>
          </w:p>
          <w:p w:rsidR="00000000" w:rsidRDefault="00D73C49">
            <w:pPr>
              <w:pStyle w:val="spar1"/>
              <w:jc w:val="both"/>
              <w:rPr>
                <w:color w:val="000000"/>
              </w:rPr>
            </w:pPr>
            <w:r>
              <w:rPr>
                <w:color w:val="000000"/>
              </w:rPr>
              <w:t>NOTĂ: Rezultatele obținute la probele eliminatorii și la probele orale nu pot fi contestate.</w:t>
            </w:r>
          </w:p>
          <w:p w:rsidR="00000000" w:rsidRDefault="00D73C49">
            <w:pPr>
              <w:pStyle w:val="spar1"/>
              <w:jc w:val="both"/>
              <w:rPr>
                <w:color w:val="000000"/>
              </w:rPr>
            </w:pPr>
            <w:r>
              <w:rPr>
                <w:color w:val="000000"/>
              </w:rPr>
              <w:t>Afișarea rezultatelor la probele de admitere în urma rezolvării contestațiilor, de către unitățile de învățământ care le-au organizat.</w:t>
            </w:r>
          </w:p>
          <w:p w:rsidR="00000000" w:rsidRDefault="00D73C49">
            <w:pPr>
              <w:pStyle w:val="spar1"/>
              <w:jc w:val="both"/>
              <w:rPr>
                <w:color w:val="000000"/>
              </w:rPr>
            </w:pPr>
            <w:r>
              <w:rPr>
                <w:color w:val="000000"/>
              </w:rPr>
              <w:t>Calcularea, de către Comisii</w:t>
            </w:r>
            <w:r>
              <w:rPr>
                <w:color w:val="000000"/>
              </w:rPr>
              <w:t>le de admitere din unitățile de învățământ, a mediilor finale de admitere, conform precizărilor de calcul din metodologia de admitere în învățământul dual.</w:t>
            </w:r>
          </w:p>
          <w:p w:rsidR="00000000" w:rsidRDefault="00D73C49">
            <w:pPr>
              <w:pStyle w:val="spar1"/>
              <w:jc w:val="both"/>
              <w:rPr>
                <w:color w:val="000000"/>
              </w:rPr>
            </w:pPr>
            <w:r>
              <w:rPr>
                <w:color w:val="000000"/>
              </w:rPr>
              <w:t>Transmiterea la Comisia de admitere județeană/a municipiului București a listei candidaților declara</w:t>
            </w:r>
            <w:r>
              <w:rPr>
                <w:color w:val="000000"/>
              </w:rPr>
              <w:t>ț</w:t>
            </w:r>
            <w:r>
              <w:rPr>
                <w:color w:val="000000"/>
              </w:rPr>
              <w:t>i admiși și a celor respinși la admiterea în învățământul dual de către toate unitățile de învățământ, indiferent dacă au desfășurat sau nu probe de admitere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Validarea, de către comisia de admitere județeană/a municipiului București, a </w:t>
            </w:r>
            <w:r>
              <w:rPr>
                <w:color w:val="000000"/>
              </w:rPr>
              <w:t>candidaților declarați admiși în învățământul dual pentru calificări profesionale de nivel 3.</w:t>
            </w:r>
          </w:p>
          <w:p w:rsidR="00000000" w:rsidRDefault="00D73C49">
            <w:pPr>
              <w:pStyle w:val="spar1"/>
              <w:jc w:val="both"/>
              <w:rPr>
                <w:color w:val="000000"/>
              </w:rPr>
            </w:pPr>
            <w:r>
              <w:rPr>
                <w:color w:val="000000"/>
              </w:rPr>
              <w:t>Afișarea, de către unitățile de învățământ care organizează învățământ dual, a listei candidaților admiși și a celor respinși.</w:t>
            </w:r>
          </w:p>
          <w:p w:rsidR="00000000" w:rsidRDefault="00D73C49">
            <w:pPr>
              <w:pStyle w:val="spar1"/>
              <w:jc w:val="both"/>
              <w:rPr>
                <w:color w:val="000000"/>
              </w:rPr>
            </w:pPr>
            <w:r>
              <w:rPr>
                <w:color w:val="000000"/>
              </w:rPr>
              <w:t>Afișarea precizărilor privind depun</w:t>
            </w:r>
            <w:r>
              <w:rPr>
                <w:color w:val="000000"/>
              </w:rPr>
              <w:t>erea dosarelor de înscriere de către candidații admiși, respectiv ridicarea fișelor de înscriere de către candidații respinși.</w:t>
            </w:r>
          </w:p>
          <w:p w:rsidR="00000000" w:rsidRDefault="00D73C49">
            <w:pPr>
              <w:pStyle w:val="spar1"/>
              <w:jc w:val="both"/>
              <w:rPr>
                <w:color w:val="000000"/>
              </w:rPr>
            </w:pPr>
            <w:r>
              <w:rPr>
                <w:color w:val="000000"/>
              </w:rPr>
              <w:t>Afișarea de precizări prin care candidații admiși la clase/grupe care, în urma primei etape de admitere, se află sub efectivul mi</w:t>
            </w:r>
            <w:r>
              <w:rPr>
                <w:color w:val="000000"/>
              </w:rPr>
              <w:t>nim necesar constituirii formațiunilor de studii sunt înștiințați că, după depunerea dosarelor de înscriere, vor fi înmatriculați sub rezerva completării în urma etapei a II a de admitere a numărului de locuri minim necesar pentru constituirea formațiunilo</w:t>
            </w:r>
            <w:r>
              <w:rPr>
                <w:color w:val="000000"/>
              </w:rPr>
              <w:t>r de studii.</w:t>
            </w:r>
          </w:p>
          <w:p w:rsidR="00000000" w:rsidRDefault="00D73C49">
            <w:pPr>
              <w:pStyle w:val="spar1"/>
              <w:jc w:val="both"/>
              <w:rPr>
                <w:color w:val="000000"/>
              </w:rPr>
            </w:pPr>
            <w:r>
              <w:rPr>
                <w:color w:val="000000"/>
              </w:rPr>
              <w:t>Se va preciza, de asemenea, că, dacă nici în etapa a II-a nu se vor ocupa suficiente locuri pentru constituirea efectivelor minime, se poate decide redistribuirea candidaților prin comisia județeană/a municipiului București de admitere în limi</w:t>
            </w:r>
            <w:r>
              <w:rPr>
                <w:color w:val="000000"/>
              </w:rPr>
              <w:t>ta locurilor disponibile la alte clase sau unități școlare în cadrul unei ședințe publice la care vor fi invitați să participe.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fișelor de înscriere în învățământul profesional și dual de către candidații declarați respinși și care doresc să participe la etapele de admitere în învățământul liceal.</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23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fișelor de înscriere în învățământul profesion</w:t>
            </w:r>
            <w:r>
              <w:rPr>
                <w:color w:val="000000"/>
              </w:rPr>
              <w:t>al și dual de către candidații declarați respinși, care doresc să se înscrie în etapa a II-a de admitere în învățământul profesional și în învățământul dual pentru calificări de nivelul 3.</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22-29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dosarelor de înscriere la unitățile</w:t>
            </w:r>
            <w:r>
              <w:rPr>
                <w:color w:val="000000"/>
              </w:rPr>
              <w:t xml:space="preserve"> de învățământ la care candidații au fost declarați admiși în învățământul dual pentru calificări profesionale de nivel 3.</w:t>
            </w:r>
          </w:p>
          <w:p w:rsidR="00000000" w:rsidRDefault="00D73C49">
            <w:pPr>
              <w:pStyle w:val="spar1"/>
              <w:jc w:val="both"/>
              <w:rPr>
                <w:color w:val="000000"/>
              </w:rPr>
            </w:pPr>
            <w:r>
              <w:rPr>
                <w:color w:val="000000"/>
              </w:rPr>
              <w:t xml:space="preserve">În cazul retragerii fișelor de înscriere sau nedepunerii dosarelor de înscriere de către candidații admiși, pe locurile eliberate de </w:t>
            </w:r>
            <w:r>
              <w:rPr>
                <w:color w:val="000000"/>
              </w:rPr>
              <w:t>aceștia pot fi admiși alți candidați, în ordinea rezultatelor obținute la admiterea organizată în această etapă, cu condiția încadrării în termenul de depunere a dosarelor de înscriere.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unitățile de învățământ care au ofertă educațională pentru învățământul dual pentru calificări profesionale de nivel 3, la Comisia județeană/a municipiului București de admitere, a situației locurilor rămase libere în urma finalizării</w:t>
            </w:r>
            <w:r>
              <w:rPr>
                <w:color w:val="000000"/>
              </w:rPr>
              <w:t xml:space="preserve"> depunerii dosarelor de înscriere a candidaților admiși în această etapă de admitere.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30 iulie-1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Rezolvarea cazurilor speciale de către Comisia de admitere județeană/a municipiului București.</w:t>
            </w:r>
          </w:p>
          <w:p w:rsidR="00000000" w:rsidRDefault="00D73C49">
            <w:pPr>
              <w:pStyle w:val="spar1"/>
              <w:jc w:val="both"/>
              <w:rPr>
                <w:color w:val="000000"/>
              </w:rPr>
            </w:pPr>
            <w:r>
              <w:rPr>
                <w:color w:val="000000"/>
              </w:rPr>
              <w:t>Pentru rezolvarea cazurilor speciale, Comisia d</w:t>
            </w:r>
            <w:r>
              <w:rPr>
                <w:color w:val="000000"/>
              </w:rPr>
              <w:t>e admitere județeană/a municipiului București nu va repartiza candidați la calificări profesionale pentru care s-au organizat probe eliminatorii și/sau de admitere.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județeană/a municipiului Bucu</w:t>
            </w:r>
            <w:r>
              <w:rPr>
                <w:color w:val="000000"/>
              </w:rPr>
              <w:t>rești, la unitățile de învățământ care au ofertă educațională pentru învățământul dual, a situației rezolvării cazurilor speciale.</w:t>
            </w:r>
          </w:p>
          <w:p w:rsidR="00000000" w:rsidRDefault="00D73C49">
            <w:pPr>
              <w:pStyle w:val="spar1"/>
              <w:jc w:val="both"/>
              <w:rPr>
                <w:color w:val="000000"/>
              </w:rPr>
            </w:pPr>
            <w:r>
              <w:rPr>
                <w:color w:val="000000"/>
              </w:rPr>
              <w:t>Transmiterea, de către Comisia de admitere județeană/a municipiului București, la toate unitățile de învățământ gimnazial a s</w:t>
            </w:r>
            <w:r>
              <w:rPr>
                <w:color w:val="000000"/>
              </w:rPr>
              <w:t>ituației locurilor libere pentru etapa a II-a de admitere la învățământul dual din județ/municipiul București.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 de către unitățile de învățământ care au ofertă educațională pentru învățământul dual, a candidaților înmatriculați și a situației cu locurile rămase libere în învățământul dual, după depunerea dosarelor de înscriere în etapa I de admitere și rezo</w:t>
            </w:r>
            <w:r>
              <w:rPr>
                <w:color w:val="000000"/>
              </w:rPr>
              <w:t>lvarea cazurilor speciale.</w:t>
            </w:r>
          </w:p>
          <w:p w:rsidR="00000000" w:rsidRDefault="00D73C49">
            <w:pPr>
              <w:pStyle w:val="spar1"/>
              <w:jc w:val="both"/>
              <w:rPr>
                <w:color w:val="000000"/>
              </w:rPr>
            </w:pPr>
            <w:r>
              <w:rPr>
                <w:color w:val="000000"/>
              </w:rPr>
              <w:t>ISJ/ISMB afișează și publică pe pagina sa de internet lista locurilor libere pentru etapa a II-a de admitere în învățământul dual din județ/municipiul București.</w:t>
            </w:r>
          </w:p>
          <w:p w:rsidR="00000000" w:rsidRDefault="00D73C49">
            <w:pPr>
              <w:pStyle w:val="spar1"/>
              <w:jc w:val="both"/>
              <w:rPr>
                <w:color w:val="000000"/>
              </w:rPr>
            </w:pPr>
            <w:r>
              <w:rPr>
                <w:color w:val="000000"/>
              </w:rPr>
              <w:t>În situația în care candidații au completat mai multe opțiuni, incl</w:t>
            </w:r>
            <w:r>
              <w:rPr>
                <w:color w:val="000000"/>
              </w:rPr>
              <w:t>usiv pentru calificări profesionale la care unitatea de învățământ nu a organizat probă eliminatorie, aceștia vor fi considerați înscriși pentru celelalte calificări profesionale pe care le-au marcat în fișa de înscriere. Transmiterea de către Comisia de a</w:t>
            </w:r>
            <w:r>
              <w:rPr>
                <w:color w:val="000000"/>
              </w:rPr>
              <w:t>dmitere din unitatea de învățământ, în format electronic și în scris, către Comisia de admitere județeană/a municipiului București, a listelor actualizate cu candidații înmatriculați și a situației locurilor neocupate la învățământul dual.</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4 august 202</w:t>
            </w:r>
            <w:r>
              <w:rPr>
                <w:color w:val="000000"/>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județeană/a municipiului București, la toate unitățile de învățământ gimnazial a situației locurilor libere pentru etapa a II-a de admitere la învățământul dual din județ/municipiul București.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de către toate unitățile de învățământ gimnazial a listei cu locurile libere pentru etapa a II-a de admitere în învățământul dual din județ/municipiul București.</w:t>
            </w:r>
          </w:p>
          <w:p w:rsidR="00000000" w:rsidRDefault="00D73C49">
            <w:pPr>
              <w:pStyle w:val="spar1"/>
              <w:jc w:val="both"/>
              <w:rPr>
                <w:color w:val="000000"/>
              </w:rPr>
            </w:pPr>
            <w:r>
              <w:rPr>
                <w:color w:val="000000"/>
              </w:rPr>
              <w:t>ISJ/ISMB afișează și publică pe pagina sa de internet lista locurilor libere pentru</w:t>
            </w:r>
            <w:r>
              <w:rPr>
                <w:color w:val="000000"/>
              </w:rPr>
              <w:t xml:space="preserve"> etapa a II-a de admitere în învățământul dual din județ/municipiul București.</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a II-a de admitere în învățământul dual pentru calificări profesionale de nivel 3</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5 - 6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Eliberarea de către unitățile de învățământ gimnazial a fișelor de înscriere pentru învățământ profesional și dual pentru calificări profesionale de nivel 3 candidaților cărora nu li s-au eliberat fișe de înscriere în etapa I de admitere în învățământul du</w:t>
            </w:r>
            <w:r>
              <w:rPr>
                <w:color w:val="000000"/>
              </w:rPr>
              <w:t>al pentru calificări profesionale de nivel 3.</w:t>
            </w:r>
          </w:p>
          <w:p w:rsidR="00000000" w:rsidRDefault="00D73C49">
            <w:pPr>
              <w:pStyle w:val="spar1"/>
              <w:jc w:val="both"/>
              <w:rPr>
                <w:color w:val="000000"/>
              </w:rPr>
            </w:pPr>
            <w:r>
              <w:rPr>
                <w:color w:val="000000"/>
              </w:rPr>
              <w:t>La solicitarea candidaților care au susținut și au promovat probele de verificare a cunoștințelor de limbă modernă sau maternă, unitățile de învățământ gimnazial eliberează, împreună cu fișa de înscriere, și an</w:t>
            </w:r>
            <w:r>
              <w:rPr>
                <w:color w:val="000000"/>
              </w:rPr>
              <w:t>exa fișei de înscriere completată cu rezultatul la proba/probele de verificare a cunoștințelor de limbă modernă sau maternă.</w:t>
            </w:r>
          </w:p>
          <w:p w:rsidR="00000000" w:rsidRDefault="00D73C49">
            <w:pPr>
              <w:pStyle w:val="spar1"/>
              <w:jc w:val="both"/>
              <w:rPr>
                <w:color w:val="000000"/>
              </w:rPr>
            </w:pPr>
            <w:r>
              <w:rPr>
                <w:color w:val="000000"/>
              </w:rPr>
              <w:t>NOTĂ: Se va elibera o singură fișă de înscriere.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5 - 6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candidaților care nu au participat la etapa I de</w:t>
            </w:r>
            <w:r>
              <w:rPr>
                <w:color w:val="000000"/>
              </w:rPr>
              <w:t xml:space="preserve"> admitere sau care au participat, dar nu au fost repartizați/admiși, sau au fost admiși, dar nu și-au depus dosarele de înscriere, la unitățile de învățământ care au ofertă educațională pentru învățământ dual, pe baza fișei de înscriere în învățământul pro</w:t>
            </w:r>
            <w:r>
              <w:rPr>
                <w:color w:val="000000"/>
              </w:rPr>
              <w:t>fesional și dual pentru calificări profesionale de nivel 3. Unitățile de învățământ care au ofertă educațională pentru învățământul dual pentru calificări profesionale de nivel 3, oferă informațiile și îndrumările necesare pentru completarea de către candi</w:t>
            </w:r>
            <w:r>
              <w:rPr>
                <w:color w:val="000000"/>
              </w:rPr>
              <w:t>dați a opțiunilor pentru calificările profesionale din oferta școlii.</w:t>
            </w:r>
          </w:p>
          <w:p w:rsidR="00000000" w:rsidRDefault="00D73C49">
            <w:pPr>
              <w:pStyle w:val="spar1"/>
              <w:jc w:val="both"/>
              <w:rPr>
                <w:color w:val="000000"/>
              </w:rPr>
            </w:pPr>
            <w:r>
              <w:rPr>
                <w:color w:val="000000"/>
              </w:rPr>
              <w:t>NOTĂ: Nu pot fi înscriși candidații cu situația școlară neîncheiată, aflați în stare de corigență sau repetenție. Pot participa la această etapă atât candidații romi cât și candidații cu</w:t>
            </w:r>
            <w:r>
              <w:rPr>
                <w:color w:val="000000"/>
              </w:rPr>
              <w:t xml:space="preserve"> CES, nerepartizați pe locurile speciale destinate acestora.</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la centrele de înscriere și la sediul unităților de învățământ care au ofertă pentru învățământ dual pentru calificări profesionale de nivel 3, a listei candidaților înscriși în învățământul dual.</w:t>
            </w:r>
          </w:p>
          <w:p w:rsidR="00000000" w:rsidRDefault="00D73C49">
            <w:pPr>
              <w:pStyle w:val="spar1"/>
              <w:jc w:val="both"/>
              <w:rPr>
                <w:color w:val="000000"/>
              </w:rPr>
            </w:pPr>
            <w:r>
              <w:rPr>
                <w:color w:val="000000"/>
              </w:rPr>
              <w:t>Pentru unitățile de învățământ și calificările la</w:t>
            </w:r>
            <w:r>
              <w:rPr>
                <w:color w:val="000000"/>
              </w:rPr>
              <w:t xml:space="preserve"> care se organizează probe eliminatorii și/sau probe de admitere indiferent de numărul candidaților înscriși, precum și pentru cele la care se organizează probă suplimentară de admitere ca urmare a depășirii numărului de candidați înscriși față de numărul </w:t>
            </w:r>
            <w:r>
              <w:rPr>
                <w:color w:val="000000"/>
              </w:rPr>
              <w:t>locurilor disponibile se vor afișa, împreună cu lista candidaților înscriși, informațiile privind derularea acestor probe (data, ora, locul de desfășurare a probelor, acte de identitate necesare candidaților, alte detalii organizatorice).</w:t>
            </w:r>
          </w:p>
          <w:p w:rsidR="00000000" w:rsidRDefault="00D73C49">
            <w:pPr>
              <w:pStyle w:val="spar1"/>
              <w:jc w:val="both"/>
              <w:rPr>
                <w:color w:val="000000"/>
              </w:rPr>
            </w:pPr>
            <w:r>
              <w:rPr>
                <w:color w:val="000000"/>
              </w:rPr>
              <w:t>Se va preciza dac</w:t>
            </w:r>
            <w:r>
              <w:rPr>
                <w:color w:val="000000"/>
              </w:rPr>
              <w:t>ă se organizează proba suplimentară de admitere pentru toate calificările, sau doar la calificarea/calificările la care numărul de candidați depășește numărul de locuri de la calificarea/calificările respectivă(e).</w:t>
            </w:r>
          </w:p>
          <w:p w:rsidR="00000000" w:rsidRDefault="00D73C49">
            <w:pPr>
              <w:pStyle w:val="spar1"/>
              <w:jc w:val="both"/>
              <w:rPr>
                <w:color w:val="000000"/>
              </w:rPr>
            </w:pPr>
            <w:r>
              <w:rPr>
                <w:color w:val="000000"/>
              </w:rPr>
              <w:t>Va fi prevăzută, de asemenea, posibilitat</w:t>
            </w:r>
            <w:r>
              <w:rPr>
                <w:color w:val="000000"/>
              </w:rPr>
              <w:t>ea redistribuirii la celelalte calificări pentru care nu se organizează proba suplimentară, în situația în care candidații au optat în fișa de înscriere pentru aceste calificări.</w:t>
            </w:r>
          </w:p>
          <w:p w:rsidR="00000000" w:rsidRDefault="00D73C49">
            <w:pPr>
              <w:pStyle w:val="spar1"/>
              <w:jc w:val="both"/>
              <w:rPr>
                <w:color w:val="000000"/>
              </w:rPr>
            </w:pPr>
            <w:r>
              <w:rPr>
                <w:color w:val="000000"/>
              </w:rPr>
              <w:t>În situația locurilor rămase libere, se va preciza în mod expres situația loc</w:t>
            </w:r>
            <w:r>
              <w:rPr>
                <w:color w:val="000000"/>
              </w:rPr>
              <w:t>urilor libere la care se organizează probe eliminatorii.</w:t>
            </w:r>
          </w:p>
          <w:p w:rsidR="00000000" w:rsidRDefault="00D73C49">
            <w:pPr>
              <w:pStyle w:val="spar1"/>
              <w:jc w:val="both"/>
              <w:rPr>
                <w:color w:val="000000"/>
              </w:rPr>
            </w:pPr>
            <w:r>
              <w:rPr>
                <w:color w:val="000000"/>
              </w:rPr>
              <w:t>Se va menționa și faptul că cei respinși deoarece nu au completat mai multe opțiuni, vor fi repartizați de către comisia de admitere județeană/a municipiului București pe locurile libere după finaliz</w:t>
            </w:r>
            <w:r>
              <w:rPr>
                <w:color w:val="000000"/>
              </w:rPr>
              <w:t>area etapei a II-a de admitere.</w:t>
            </w:r>
          </w:p>
          <w:p w:rsidR="00000000" w:rsidRDefault="00D73C49">
            <w:pPr>
              <w:pStyle w:val="spar1"/>
              <w:jc w:val="both"/>
              <w:rPr>
                <w:color w:val="000000"/>
              </w:rPr>
            </w:pPr>
            <w:r>
              <w:rPr>
                <w:color w:val="000000"/>
              </w:rPr>
              <w:t>Transmiterea către comisia județeană de admitere a situației cu numărul de candidați înscriși pentru admiterea în învățământul dual pentru calificări profesionale de nivel 3, pentru fiecare calificare profesională.</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7 aug</w:t>
            </w:r>
            <w:r>
              <w:rPr>
                <w:color w:val="000000"/>
              </w:rPr>
              <w:t xml:space="preserve">ust 2025 </w:t>
            </w:r>
          </w:p>
          <w:p w:rsidR="00000000" w:rsidRDefault="00D73C49">
            <w:pPr>
              <w:pStyle w:val="spar1"/>
              <w:jc w:val="both"/>
              <w:rPr>
                <w:color w:val="000000"/>
              </w:rPr>
            </w:pPr>
            <w:r>
              <w:rPr>
                <w:color w:val="000000"/>
              </w:rPr>
              <w:t>Pentru candidații care optează pentru unitățile de învățământ și calificările la care se</w:t>
            </w:r>
          </w:p>
          <w:p w:rsidR="00000000" w:rsidRDefault="00D73C49">
            <w:pPr>
              <w:pStyle w:val="spar1"/>
              <w:jc w:val="both"/>
              <w:rPr>
                <w:color w:val="000000"/>
              </w:rPr>
            </w:pPr>
            <w:r>
              <w:rPr>
                <w:color w:val="000000"/>
              </w:rPr>
              <w:t>organizează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probelor eliminatorii, în unitățile de învățământ în care s-a decis organizarea acestora, conform graficului stabil</w:t>
            </w:r>
            <w:r>
              <w:rPr>
                <w:color w:val="000000"/>
              </w:rPr>
              <w:t>it și afișat de fiecare unitate de învățământ care organizează probele eliminatorii pentru calificările respective din învățământul dual.</w:t>
            </w:r>
          </w:p>
          <w:p w:rsidR="00000000" w:rsidRDefault="00D73C49">
            <w:pPr>
              <w:pStyle w:val="spar1"/>
              <w:jc w:val="both"/>
              <w:rPr>
                <w:color w:val="000000"/>
              </w:rPr>
            </w:pPr>
            <w:r>
              <w:rPr>
                <w:color w:val="000000"/>
              </w:rPr>
              <w:t>Comunicarea rezultatelor probelor eliminatorii de către unitatea de învățământ care a organizat probele eliminatorii p</w:t>
            </w:r>
            <w:r>
              <w:rPr>
                <w:color w:val="000000"/>
              </w:rPr>
              <w:t>entru calificările respective.</w:t>
            </w:r>
          </w:p>
          <w:p w:rsidR="00000000" w:rsidRDefault="00D73C49">
            <w:pPr>
              <w:pStyle w:val="spar1"/>
              <w:jc w:val="both"/>
              <w:rPr>
                <w:color w:val="000000"/>
              </w:rPr>
            </w:pPr>
            <w:r>
              <w:rPr>
                <w:color w:val="000000"/>
              </w:rPr>
              <w:t>Rezultatele probelor eliminatorii se afișează la sfârșitul zilei, împreună cu precizarea privind posibilitatea candidaților respinși de a fi repartizați pe locurile libere după finalizarea etapei a II-a de admitere de către C</w:t>
            </w:r>
            <w:r>
              <w:rPr>
                <w:color w:val="000000"/>
              </w:rPr>
              <w:t>omisia de admitere județeană/a municipiului București.</w:t>
            </w:r>
          </w:p>
          <w:p w:rsidR="00000000" w:rsidRDefault="00D73C49">
            <w:pPr>
              <w:pStyle w:val="spar1"/>
              <w:jc w:val="both"/>
              <w:rPr>
                <w:color w:val="000000"/>
              </w:rPr>
            </w:pPr>
            <w:r>
              <w:rPr>
                <w:color w:val="000000"/>
              </w:rPr>
              <w:t>Secretariatele unităților de învățământ care organizează admiterea în învățământul dual eliberează, la cererea candidaților respinși la probele eliminatorii, fișele de înscriere la învățământul profesional și dual în vederea participării la etapa de repart</w:t>
            </w:r>
            <w:r>
              <w:rPr>
                <w:color w:val="000000"/>
              </w:rPr>
              <w:t>izări și redistribuiri pe locurile libere și rezolvarea cazurilor speciale, după etapa a II-a de admitere, de către comisia de admitere județeană/a municipiului București.</w:t>
            </w:r>
          </w:p>
          <w:p w:rsidR="00000000" w:rsidRDefault="00D73C49">
            <w:pPr>
              <w:pStyle w:val="spar1"/>
              <w:jc w:val="both"/>
              <w:rPr>
                <w:color w:val="000000"/>
              </w:rPr>
            </w:pPr>
            <w:r>
              <w:rPr>
                <w:color w:val="000000"/>
              </w:rPr>
              <w:t>În situația în care candidații au completat mai multe opțiuni, inclusiv pentru calif</w:t>
            </w:r>
            <w:r>
              <w:rPr>
                <w:color w:val="000000"/>
              </w:rPr>
              <w:t>icări profesionale la care unitatea de învățământ nu a organizat probe eliminatorii, aceștia nu vor ridica fișele de înscriere, fiind considerați înscriși pentru celelalte calificări profesionale pe care le-au marcat în fișa de înscriere.</w:t>
            </w:r>
          </w:p>
          <w:p w:rsidR="00000000" w:rsidRDefault="00D73C49">
            <w:pPr>
              <w:pStyle w:val="spar1"/>
              <w:jc w:val="both"/>
              <w:rPr>
                <w:color w:val="000000"/>
              </w:rPr>
            </w:pPr>
            <w:r>
              <w:rPr>
                <w:color w:val="000000"/>
              </w:rPr>
              <w:t>NOTĂ: Rezultatele</w:t>
            </w:r>
            <w:r>
              <w:rPr>
                <w:color w:val="000000"/>
              </w:rPr>
              <w:t xml:space="preserve"> la probele eliminatorii nu pot fi contestate.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8 și 11 august </w:t>
            </w:r>
          </w:p>
          <w:p w:rsidR="00000000" w:rsidRDefault="00D73C49">
            <w:pPr>
              <w:pStyle w:val="spar1"/>
              <w:jc w:val="both"/>
              <w:rPr>
                <w:color w:val="000000"/>
              </w:rPr>
            </w:pPr>
            <w:r>
              <w:rPr>
                <w:color w:val="000000"/>
              </w:rPr>
              <w:t>2025 Pentru candidații care optează pentru unitățile de învățământ și calificările la care se organizează probe de admitere și probe suplimentare de admitere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probelor de admitere</w:t>
            </w:r>
            <w:r>
              <w:rPr>
                <w:color w:val="000000"/>
              </w:rPr>
              <w:t>, în cazul în care numărul de candidați depășește numărul de locuri sau în cazul în care este prevăzută organizarea acestora indiferent de numărul de candidați înscriși pe numărul de locuri disponibile, conform graficului stabilit și afișat de fiecare unit</w:t>
            </w:r>
            <w:r>
              <w:rPr>
                <w:color w:val="000000"/>
              </w:rPr>
              <w:t>ate de învățământ care organizează probe de admitere.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rezultatelor la probele de admitere și la probele suplimentare de admitere de către unitățile de învățământ.</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contestațiilor la proba de admitere sau la proba suplimentară de admitere.</w:t>
            </w:r>
          </w:p>
          <w:p w:rsidR="00000000" w:rsidRDefault="00D73C49">
            <w:pPr>
              <w:pStyle w:val="spar1"/>
              <w:jc w:val="both"/>
              <w:rPr>
                <w:color w:val="000000"/>
              </w:rPr>
            </w:pPr>
            <w:r>
              <w:rPr>
                <w:color w:val="000000"/>
              </w:rPr>
              <w:t>Rezolvarea contestațiilor.</w:t>
            </w:r>
          </w:p>
          <w:p w:rsidR="00000000" w:rsidRDefault="00D73C49">
            <w:pPr>
              <w:pStyle w:val="spar1"/>
              <w:jc w:val="both"/>
              <w:rPr>
                <w:color w:val="000000"/>
              </w:rPr>
            </w:pPr>
            <w:r>
              <w:rPr>
                <w:color w:val="000000"/>
              </w:rPr>
              <w:t>Afișarea rezultatelor în urma rezolvării contestațiilor, de către unitățile de învățământ care au organizat proba de admitere sau proba suplimen</w:t>
            </w:r>
            <w:r>
              <w:rPr>
                <w:color w:val="000000"/>
              </w:rPr>
              <w:t>tară de admitere.</w:t>
            </w:r>
          </w:p>
          <w:p w:rsidR="00000000" w:rsidRDefault="00D73C49">
            <w:pPr>
              <w:pStyle w:val="spar1"/>
              <w:jc w:val="both"/>
              <w:rPr>
                <w:color w:val="000000"/>
              </w:rPr>
            </w:pPr>
            <w:r>
              <w:rPr>
                <w:color w:val="000000"/>
              </w:rPr>
              <w:t xml:space="preserve">Calcularea de către comisiile de admitere din unitățile de învățământ a mediilor de admitere, conform </w:t>
            </w:r>
            <w:r>
              <w:rPr>
                <w:color w:val="000000"/>
              </w:rPr>
              <w:lastRenderedPageBreak/>
              <w:t>precizărilor de calcul din metodologia de admitere în învățământul dual pentru calificări profesionale de nivel 3. Transmiterea la comis</w:t>
            </w:r>
            <w:r>
              <w:rPr>
                <w:color w:val="000000"/>
              </w:rPr>
              <w:t>ia de admitere județeană/a municipiului București a listei candidaților declarați admiși și a celor respinși la admiterea în învățământul dual, de către toate unitățile de învățământ, indiferent dacă au desfășurat sau nu proba eliminatorie/de admitere.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Validarea, de către comisia de admitere județeană/a municipiului, a listei candidaților declarați admiși în învățământul dual pentru calificări profesionale de nivel 3.</w:t>
            </w:r>
          </w:p>
          <w:p w:rsidR="00000000" w:rsidRDefault="00D73C49">
            <w:pPr>
              <w:pStyle w:val="spar1"/>
              <w:jc w:val="both"/>
              <w:rPr>
                <w:color w:val="000000"/>
              </w:rPr>
            </w:pPr>
            <w:r>
              <w:rPr>
                <w:color w:val="000000"/>
              </w:rPr>
              <w:t>Afișarea, de către unitățile de învățământ care au ofertă pentru învăț</w:t>
            </w:r>
            <w:r>
              <w:rPr>
                <w:color w:val="000000"/>
              </w:rPr>
              <w:t>ământ dual pentru calificări profesionale de nivel 3, a listei candidaților admiși și a celor respinși la învățământul dual.</w:t>
            </w:r>
          </w:p>
          <w:p w:rsidR="00000000" w:rsidRDefault="00D73C49">
            <w:pPr>
              <w:pStyle w:val="spar1"/>
              <w:jc w:val="both"/>
              <w:rPr>
                <w:color w:val="000000"/>
              </w:rPr>
            </w:pPr>
            <w:r>
              <w:rPr>
                <w:color w:val="000000"/>
              </w:rPr>
              <w:t>Afișarea precizărilor privind depunerea dosarelor de înscriere de către candidații admiși, respectiv ridicarea fișelor de înscriere</w:t>
            </w:r>
            <w:r>
              <w:rPr>
                <w:color w:val="000000"/>
              </w:rPr>
              <w:t xml:space="preserve"> de către candidații respinși.</w:t>
            </w:r>
          </w:p>
          <w:p w:rsidR="00000000" w:rsidRDefault="00D73C49">
            <w:pPr>
              <w:pStyle w:val="spar1"/>
              <w:jc w:val="both"/>
              <w:rPr>
                <w:color w:val="000000"/>
              </w:rPr>
            </w:pPr>
            <w:r>
              <w:rPr>
                <w:color w:val="000000"/>
              </w:rPr>
              <w:t>Afișarea de precizări prin care candidații admiși la clase/grupe cu efective care în urma primei etape de admitere se află sub efectivul minim necesar constituirii formațiunilor de studii sunt înștiințați că după depunerea do</w:t>
            </w:r>
            <w:r>
              <w:rPr>
                <w:color w:val="000000"/>
              </w:rPr>
              <w:t xml:space="preserve">sarelor de înscriere vor fi înmatriculați sub rezerva completării numărului de locuri minim necesar pentru constituirea formațiunilor de studii prin comisia de admitere județeană/a municipiului București - prin repartizarea de alți candidați și, după caz, </w:t>
            </w:r>
            <w:r>
              <w:rPr>
                <w:color w:val="000000"/>
              </w:rPr>
              <w:t>prin redistribuiri în cadrul unei ședințe publice la care vor fi invitați să participe.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și 18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dosarelor de înscriere la unitățile de învățământ la care candidații au fost declarați admiși.</w:t>
            </w:r>
          </w:p>
          <w:p w:rsidR="00000000" w:rsidRDefault="00D73C49">
            <w:pPr>
              <w:pStyle w:val="spar1"/>
              <w:jc w:val="both"/>
              <w:rPr>
                <w:color w:val="000000"/>
              </w:rPr>
            </w:pPr>
            <w:r>
              <w:rPr>
                <w:color w:val="000000"/>
              </w:rPr>
              <w:t>În cazul retragerii fișelor de înscriere sau nedepunerii dosarelor de înscriere de către candidații admiși, pe locurile eliberate de aceștia pot fi admiși alți candidați, în ordinea rezultatelor obținute la admiterea organizată în această etapă, cu condiți</w:t>
            </w:r>
            <w:r>
              <w:rPr>
                <w:color w:val="000000"/>
              </w:rPr>
              <w:t>a încadrării în termenul de depunere a dosarelor de înscriere.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din unitatea de învățământ, în format electronic și în scris, către Comisia de admitere județeană/a municipiului București, a list</w:t>
            </w:r>
            <w:r>
              <w:rPr>
                <w:color w:val="000000"/>
              </w:rPr>
              <w:t>elor finale cu candidații înmatriculați și a situației locurilor neocupate la învățământul dual pentru calificări profesionale de nivel 3. Cu acest prilej, unitățile de învățământ care au în ofertă calificări la care, conform propriilor proceduri de admite</w:t>
            </w:r>
            <w:r>
              <w:rPr>
                <w:color w:val="000000"/>
              </w:rPr>
              <w:t>re, au prevăzut probe eliminatorii și/sau probe de admitere în învățământul dual, independent de numărul candidaților înscriși pe numărul de locuri disponibile, dar care, în urma consultării cu operatori economici și cu acordul acestora, sunt interesate să</w:t>
            </w:r>
            <w:r>
              <w:rPr>
                <w:color w:val="000000"/>
              </w:rPr>
              <w:t xml:space="preserve"> își completeze locurile libere în cadrul acțiunilor de repartizare și redistribuire organizate de către comisia de admitere județeană/a municipiului București, informează în scris comisia de admitere județeană/a municipiului București cu privire la acest </w:t>
            </w:r>
            <w:r>
              <w:rPr>
                <w:color w:val="000000"/>
              </w:rPr>
              <w:t>acord.</w:t>
            </w:r>
          </w:p>
        </w:tc>
      </w:tr>
      <w:tr w:rsidR="00000000">
        <w:trPr>
          <w:divId w:val="1176847080"/>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a III-a de repartizări și redistribuiri pe locurile libere și rezolvarea cazurilor speciale de către comisia de admitere județeană/a municipiului București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Afișarea de către Comisia de admitere județeană/a municipiului </w:t>
            </w:r>
            <w:r>
              <w:rPr>
                <w:color w:val="000000"/>
              </w:rPr>
              <w:t>București a listei cu locurile libere</w:t>
            </w:r>
          </w:p>
          <w:p w:rsidR="00000000" w:rsidRDefault="00D73C49">
            <w:pPr>
              <w:pStyle w:val="spar1"/>
              <w:jc w:val="both"/>
              <w:rPr>
                <w:color w:val="000000"/>
              </w:rPr>
            </w:pPr>
            <w:r>
              <w:rPr>
                <w:color w:val="000000"/>
              </w:rPr>
              <w:t>Afișarea graficului, pe zile și intervale orare, a activităților de repartizare și redistribuire pe locurile libere și de rezolvare a cazurilor speciale.</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21-22 august 2025 (conform graficului afișat de comisia de admitere județeană/a municipiului</w:t>
            </w:r>
          </w:p>
          <w:p w:rsidR="00000000" w:rsidRDefault="00D73C49">
            <w:pPr>
              <w:pStyle w:val="spar1"/>
              <w:jc w:val="both"/>
              <w:rPr>
                <w:color w:val="000000"/>
              </w:rPr>
            </w:pPr>
            <w:r>
              <w:rPr>
                <w:color w:val="000000"/>
              </w:rPr>
              <w:t>București)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candidaților din etapa de repartizări și redistribuiri pe locurile libere și rezolvarea cazurilor speciale, de către Comisia de admitere j</w:t>
            </w:r>
            <w:r>
              <w:rPr>
                <w:color w:val="000000"/>
              </w:rPr>
              <w:t>udețeană/a municipiului București. Repartizarea se face conform unei proceduri stabilite de către Comisia de admitere județeană/a municipiului București, publicată pe site-ul inspectoratului școlar județean/al municipiului București și comunicată unitățilo</w:t>
            </w:r>
            <w:r>
              <w:rPr>
                <w:color w:val="000000"/>
              </w:rPr>
              <w:t>r de învățământ până la data de 11 iulie 2025</w:t>
            </w:r>
          </w:p>
          <w:p w:rsidR="00000000" w:rsidRDefault="00D73C49">
            <w:pPr>
              <w:pStyle w:val="spar1"/>
              <w:jc w:val="both"/>
              <w:rPr>
                <w:color w:val="000000"/>
              </w:rPr>
            </w:pPr>
            <w:r>
              <w:rPr>
                <w:color w:val="000000"/>
              </w:rPr>
              <w:t>Rezolvarea cazurilor speciale de către Comisia de admitere județeană/a municipiului București.</w:t>
            </w:r>
          </w:p>
          <w:p w:rsidR="00000000" w:rsidRDefault="00D73C49">
            <w:pPr>
              <w:pStyle w:val="spar1"/>
              <w:jc w:val="both"/>
              <w:rPr>
                <w:color w:val="000000"/>
              </w:rPr>
            </w:pPr>
            <w:r>
              <w:rPr>
                <w:color w:val="000000"/>
              </w:rPr>
              <w:t>Repartizarea, de către Comisia de admitere județeană/a municipiului București, a candidaților care nu au participat</w:t>
            </w:r>
            <w:r>
              <w:rPr>
                <w:color w:val="000000"/>
              </w:rPr>
              <w:t xml:space="preserve"> sau nu au fost admiși la etapele anterioare de admitere sau au fost admiși, dar nu și-au depus dosarele de înscriere la unitățile de învățământ la care au fost declarați admiși.</w:t>
            </w:r>
          </w:p>
          <w:p w:rsidR="00000000" w:rsidRDefault="00D73C49">
            <w:pPr>
              <w:pStyle w:val="spar1"/>
              <w:jc w:val="both"/>
              <w:rPr>
                <w:color w:val="000000"/>
              </w:rPr>
            </w:pPr>
            <w:r>
              <w:rPr>
                <w:color w:val="000000"/>
              </w:rPr>
              <w:t>Rezolvarea, de către Comisia județeană/a municipiului București, a situațiilo</w:t>
            </w:r>
            <w:r>
              <w:rPr>
                <w:color w:val="000000"/>
              </w:rPr>
              <w:t>r de la nivelul unităților de învățământ la care, în urma celor două etape de admitere, nu s-au constituit în limitele legale formațiuni de studiu, prin redistribuirea candidaților admiși la clase/grupe și calificări la care nu s-au constituit efectivele m</w:t>
            </w:r>
            <w:r>
              <w:rPr>
                <w:color w:val="000000"/>
              </w:rPr>
              <w:t>inime legale.</w:t>
            </w:r>
          </w:p>
          <w:p w:rsidR="00000000" w:rsidRDefault="00D73C49">
            <w:pPr>
              <w:pStyle w:val="spar1"/>
              <w:jc w:val="both"/>
              <w:rPr>
                <w:color w:val="000000"/>
              </w:rPr>
            </w:pPr>
            <w:r>
              <w:rPr>
                <w:color w:val="000000"/>
              </w:rPr>
              <w:t>Transmiterea, de către Comisia de admitere județeană/a municipiului București, către unitățile de învățământ care au ofertă educațională pentru învățământul dual pentru calificări profesionale de nivel 3, a situației finale privind candidații</w:t>
            </w:r>
            <w:r>
              <w:rPr>
                <w:color w:val="000000"/>
              </w:rPr>
              <w:t xml:space="preserve"> admiși, pe formațiuni de studiu legal constituite. </w:t>
            </w:r>
          </w:p>
          <w:p w:rsidR="00000000" w:rsidRDefault="00D73C49">
            <w:pPr>
              <w:pStyle w:val="spar1"/>
              <w:jc w:val="both"/>
              <w:rPr>
                <w:color w:val="000000"/>
              </w:rPr>
            </w:pPr>
            <w:r>
              <w:rPr>
                <w:color w:val="000000"/>
              </w:rPr>
              <w:t>NOTĂ: Repartizarea și redistribuirea elevilor la unitățile de învățământ și calificările la care, conform propriilor proceduri de admitere, sunt prevăzute probe eliminatorii sau probe de admitere, indepe</w:t>
            </w:r>
            <w:r>
              <w:rPr>
                <w:color w:val="000000"/>
              </w:rPr>
              <w:t>ndent de numărul candidaților înscriși pe numărul de locuri disponibile, vor fi posibile doar cu acordul scris al unității de învățământ, transmis în urma consultării cu operatori economici.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de către unitățile de învățământ car</w:t>
            </w:r>
            <w:r>
              <w:rPr>
                <w:color w:val="000000"/>
              </w:rPr>
              <w:t>e au ofertă pentru învățământ dual, a candidaților înmatriculați și a situației cu locurile rămase libere în învățământul dual pentru calificări profesionale de nivel 3, după depunerea dosarelor de înscriere, rezolvarea cazurilor speciale, repartizările și</w:t>
            </w:r>
            <w:r>
              <w:rPr>
                <w:color w:val="000000"/>
              </w:rPr>
              <w:t xml:space="preserve"> redistribuirile realizate prin Comisia de admitere județeană/a municipiului București.</w:t>
            </w:r>
          </w:p>
        </w:tc>
      </w:tr>
      <w:tr w:rsidR="00000000">
        <w:trPr>
          <w:divId w:val="1176847080"/>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către Centrul Național de Admitere a rezultatelor repartizărilor și redistribuirilor, prin confirmarea încheierii operațiunilor specifice în aplicația informatică centralizată.</w:t>
            </w:r>
          </w:p>
        </w:tc>
      </w:tr>
    </w:tbl>
    <w:p w:rsidR="00000000" w:rsidRDefault="00D73C49">
      <w:pPr>
        <w:pStyle w:val="spar"/>
        <w:jc w:val="both"/>
        <w:divId w:val="1176847080"/>
      </w:pPr>
      <w:r>
        <w:rPr>
          <w:rFonts w:ascii="Verdana" w:hAnsi="Verdana"/>
          <w:color w:val="000000"/>
          <w:sz w:val="20"/>
          <w:szCs w:val="20"/>
          <w:shd w:val="clear" w:color="auto" w:fill="FFFFFF"/>
        </w:rPr>
        <w:t xml:space="preserve">NOTĂ: La solicitarea Comisiilor de admitere judeţene/a municipiului Bucureşti sau din proprie iniţiativă, Comisia Naţională de Admitere poate aproba, în situaţii justificate, modificarea datelor limită/perioadelor şi evenimentelor din Calendarul admiterii </w:t>
      </w:r>
      <w:r>
        <w:rPr>
          <w:rFonts w:ascii="Verdana" w:hAnsi="Verdana"/>
          <w:color w:val="000000"/>
          <w:sz w:val="20"/>
          <w:szCs w:val="20"/>
          <w:shd w:val="clear" w:color="auto" w:fill="FFFFFF"/>
        </w:rPr>
        <w:t>în învăţământul dual pentru calificări profesionale de nivel 3, conform Cadrului naţional al calificărilor, pentru anul şcolar 2025-2026</w:t>
      </w:r>
    </w:p>
    <w:p w:rsidR="00000000" w:rsidRDefault="00D73C49">
      <w:pPr>
        <w:pStyle w:val="sanxttl"/>
        <w:divId w:val="1013145729"/>
        <w:rPr>
          <w:shd w:val="clear" w:color="auto" w:fill="FFFFFF"/>
        </w:rPr>
      </w:pPr>
      <w:r>
        <w:rPr>
          <w:shd w:val="clear" w:color="auto" w:fill="FFFFFF"/>
        </w:rPr>
        <w:t>Anexa nr. 3</w:t>
      </w:r>
    </w:p>
    <w:p w:rsidR="00000000" w:rsidRDefault="00D73C49">
      <w:pPr>
        <w:pStyle w:val="spar"/>
        <w:jc w:val="center"/>
        <w:divId w:val="1703626224"/>
        <w:rPr>
          <w:rFonts w:ascii="Verdana" w:hAnsi="Verdana"/>
          <w:color w:val="000000"/>
          <w:sz w:val="20"/>
          <w:szCs w:val="20"/>
          <w:shd w:val="clear" w:color="auto" w:fill="FFFFFF"/>
        </w:rPr>
      </w:pPr>
      <w:r>
        <w:rPr>
          <w:rFonts w:ascii="Verdana" w:hAnsi="Verdana"/>
          <w:color w:val="000000"/>
          <w:sz w:val="20"/>
          <w:szCs w:val="20"/>
          <w:shd w:val="clear" w:color="auto" w:fill="FFFFFF"/>
        </w:rPr>
        <w:t>CALENDARUL</w:t>
      </w:r>
    </w:p>
    <w:p w:rsidR="00000000" w:rsidRDefault="00D73C49">
      <w:pPr>
        <w:pStyle w:val="spar"/>
        <w:jc w:val="center"/>
        <w:divId w:val="1703626224"/>
        <w:rPr>
          <w:rFonts w:ascii="Verdana" w:hAnsi="Verdana"/>
          <w:color w:val="000000"/>
          <w:sz w:val="20"/>
          <w:szCs w:val="20"/>
          <w:shd w:val="clear" w:color="auto" w:fill="FFFFFF"/>
        </w:rPr>
      </w:pPr>
      <w:r>
        <w:rPr>
          <w:rFonts w:ascii="Verdana" w:hAnsi="Verdana"/>
          <w:color w:val="000000"/>
          <w:sz w:val="20"/>
          <w:szCs w:val="20"/>
          <w:shd w:val="clear" w:color="auto" w:fill="FFFFFF"/>
        </w:rPr>
        <w:t>admiterii în învăţământul dual pentru calificări profesionale de nivel 4,</w:t>
      </w:r>
    </w:p>
    <w:p w:rsidR="00000000" w:rsidRDefault="00D73C49">
      <w:pPr>
        <w:pStyle w:val="spar"/>
        <w:jc w:val="center"/>
        <w:divId w:val="1703626224"/>
        <w:rPr>
          <w:rFonts w:ascii="Verdana" w:hAnsi="Verdana"/>
          <w:color w:val="000000"/>
          <w:sz w:val="20"/>
          <w:szCs w:val="20"/>
          <w:shd w:val="clear" w:color="auto" w:fill="FFFFFF"/>
        </w:rPr>
      </w:pPr>
      <w:r>
        <w:rPr>
          <w:rFonts w:ascii="Verdana" w:hAnsi="Verdana"/>
          <w:color w:val="000000"/>
          <w:sz w:val="20"/>
          <w:szCs w:val="20"/>
          <w:shd w:val="clear" w:color="auto" w:fill="FFFFFF"/>
        </w:rPr>
        <w:t>conform Cadrului naţio</w:t>
      </w:r>
      <w:r>
        <w:rPr>
          <w:rFonts w:ascii="Verdana" w:hAnsi="Verdana"/>
          <w:color w:val="000000"/>
          <w:sz w:val="20"/>
          <w:szCs w:val="20"/>
          <w:shd w:val="clear" w:color="auto" w:fill="FFFFFF"/>
        </w:rPr>
        <w:t>nal al calificărilor, pentru anul şcolar 2025-2026</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04"/>
        <w:gridCol w:w="7912"/>
      </w:tblGrid>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Data-limită/Perioada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Activitatea</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21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Elaborarea planului de măsuri județean/al municipiului București pentru pregătirea și organizarea admiterii pentru învățământ dual pentru calificări profesionale de nivel 4.</w:t>
            </w:r>
          </w:p>
          <w:p w:rsidR="00000000" w:rsidRDefault="00D73C49">
            <w:pPr>
              <w:pStyle w:val="spar1"/>
              <w:jc w:val="both"/>
              <w:rPr>
                <w:color w:val="000000"/>
              </w:rPr>
            </w:pPr>
            <w:r>
              <w:rPr>
                <w:color w:val="000000"/>
              </w:rPr>
              <w:t>Transmiterea, de către unitățile de învățământ liceal tehnologic care au ofertă ed</w:t>
            </w:r>
            <w:r>
              <w:rPr>
                <w:color w:val="000000"/>
              </w:rPr>
              <w:t>ucațională pentru învățământ dual pentru calificări profesionale de nivel 4, spre aprobare, la Inspectoratul Școlar Județean/ al Municipiului București (ISJ/ ISMB), a propunerii privind componența Comisiei de admitere din unitatea de învățământ, avizată de</w:t>
            </w:r>
            <w:r>
              <w:rPr>
                <w:color w:val="000000"/>
              </w:rPr>
              <w:t xml:space="preserve"> Consiliul de administrație al unității de învățământ.</w:t>
            </w:r>
          </w:p>
          <w:p w:rsidR="00000000" w:rsidRDefault="00D73C49">
            <w:pPr>
              <w:pStyle w:val="spar1"/>
              <w:jc w:val="both"/>
              <w:rPr>
                <w:color w:val="000000"/>
              </w:rPr>
            </w:pPr>
            <w:r>
              <w:rPr>
                <w:color w:val="000000"/>
              </w:rPr>
              <w:t>NOTĂ: La nivelul unității de învățământ se poate constitui comisie de admitere comună pentru admiterea în învățământul profesional și în învățământul dual pentru calificări de nivel 3 și 4, dacă este c</w:t>
            </w:r>
            <w:r>
              <w:rPr>
                <w:color w:val="000000"/>
              </w:rPr>
              <w:t>azul.</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25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ISJ/ ISMB, la unitățile de învățământ liceal tehnologic care au ofertă educațională pentru învățământ dual pentru calificări profesionale de nivel 4, a aprobării Comisiei de admitere din unitatea de învățământ care are ofertă educați</w:t>
            </w:r>
            <w:r>
              <w:rPr>
                <w:color w:val="000000"/>
              </w:rPr>
              <w:t>onală pentru acest nivel de învățământ dual.</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28 februarie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autoSpaceDE/>
              <w:autoSpaceDN/>
              <w:jc w:val="both"/>
              <w:rPr>
                <w:rFonts w:eastAsia="Times New Roman"/>
                <w:color w:val="000000"/>
                <w:sz w:val="20"/>
                <w:szCs w:val="20"/>
              </w:rPr>
            </w:pPr>
            <w:r>
              <w:rPr>
                <w:rStyle w:val="spar4"/>
                <w:rFonts w:eastAsia="Times New Roman"/>
              </w:rPr>
              <w:t>Unitățile de învățământ liceal tehnologic, care au ofertă educațională pentru învățământ dual pentru calificări profesionale de nivel 4, se consultă cu operatorii economici parteneri și st</w:t>
            </w:r>
            <w:r>
              <w:rPr>
                <w:rStyle w:val="spar4"/>
                <w:rFonts w:eastAsia="Times New Roman"/>
              </w:rPr>
              <w:t>abilesc împreună tipul probelor de admitere și organizarea unor eventuale probe eliminatorii. Elaborarea, de către unitățile de învățământ liceal care au ofertă pentru învățământ dual pentru calificări profesionale de nivel 4, împreună cu operatorii econom</w:t>
            </w:r>
            <w:r>
              <w:rPr>
                <w:rStyle w:val="spar4"/>
                <w:rFonts w:eastAsia="Times New Roman"/>
              </w:rPr>
              <w:t xml:space="preserve">ici/ instituțiile publice partenere, a Procedurii de admitere, în conformitate cu </w:t>
            </w:r>
            <w:r>
              <w:rPr>
                <w:rStyle w:val="spar4"/>
                <w:rFonts w:eastAsia="Times New Roman"/>
                <w:color w:val="0000FF"/>
                <w:sz w:val="20"/>
                <w:szCs w:val="20"/>
                <w:u w:val="single"/>
              </w:rPr>
              <w:t>Metodologia</w:t>
            </w:r>
            <w:r>
              <w:rPr>
                <w:rStyle w:val="spar4"/>
                <w:rFonts w:eastAsia="Times New Roman"/>
              </w:rPr>
              <w:t xml:space="preserve"> de acces și de organizare și desfășurare a admiterii în învățământul dual pentru calificări profesionale de nivel 4, conform Cadrului național al calificărilor, a</w:t>
            </w:r>
            <w:r>
              <w:rPr>
                <w:rStyle w:val="spar4"/>
                <w:rFonts w:eastAsia="Times New Roman"/>
              </w:rPr>
              <w:t xml:space="preserve">probată prin </w:t>
            </w:r>
            <w:r>
              <w:rPr>
                <w:rStyle w:val="spar4"/>
                <w:rFonts w:eastAsia="Times New Roman"/>
                <w:color w:val="0000FF"/>
                <w:sz w:val="20"/>
                <w:szCs w:val="20"/>
                <w:u w:val="single"/>
              </w:rPr>
              <w:t>OME 5733/2022</w:t>
            </w:r>
            <w:r>
              <w:rPr>
                <w:rStyle w:val="spar4"/>
                <w:rFonts w:eastAsia="Times New Roman"/>
              </w:rPr>
              <w:t xml:space="preserve"> .</w:t>
            </w:r>
          </w:p>
          <w:p w:rsidR="00000000" w:rsidRDefault="00D73C49">
            <w:pPr>
              <w:pStyle w:val="spar1"/>
              <w:jc w:val="both"/>
              <w:rPr>
                <w:color w:val="000000"/>
              </w:rPr>
            </w:pPr>
            <w:r>
              <w:rPr>
                <w:color w:val="000000"/>
              </w:rPr>
              <w:t>Transmiterea spre avizare, la ISJ/ISMB a Procedurii de admitere aprobate de Consiliul de administrație al unității de învățământ liceal care are ofertă pentru învățământ dual pentru calificări profesionale de nivel 4.</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w:t>
            </w:r>
            <w:r>
              <w:rPr>
                <w:color w:val="000000"/>
              </w:rPr>
              <w:t>tie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ISJ/ISMB, la unitățile de învățământ liceal care au ofertă educațională pentru învățământ dual pentru calificări profesionale de nivel 4, a avizului pentru Procedura de admitere.</w:t>
            </w:r>
          </w:p>
          <w:p w:rsidR="00000000" w:rsidRDefault="00D73C49">
            <w:pPr>
              <w:pStyle w:val="spar1"/>
              <w:jc w:val="both"/>
              <w:rPr>
                <w:color w:val="000000"/>
              </w:rPr>
            </w:pPr>
            <w:r>
              <w:rPr>
                <w:color w:val="000000"/>
              </w:rPr>
              <w:t>Afișarea, la sediul unităților de învățământ</w:t>
            </w:r>
            <w:r>
              <w:rPr>
                <w:color w:val="000000"/>
              </w:rPr>
              <w:t xml:space="preserve"> liceal care au ofertă educațională pentru învățământul dual pentru calificări de nivel 4, a Procedurii de admitere, a numărului de locuri propuse pe domenii de pregătire și calificări profesionale.</w:t>
            </w:r>
          </w:p>
          <w:p w:rsidR="00000000" w:rsidRDefault="00D73C49">
            <w:pPr>
              <w:pStyle w:val="spar1"/>
              <w:jc w:val="both"/>
              <w:rPr>
                <w:color w:val="000000"/>
              </w:rPr>
            </w:pPr>
            <w:r>
              <w:rPr>
                <w:color w:val="000000"/>
              </w:rPr>
              <w:t>De asemenea, se vor preciza perioadele de înscriere și da</w:t>
            </w:r>
            <w:r>
              <w:rPr>
                <w:color w:val="000000"/>
              </w:rPr>
              <w:t>tele planificate pentru eventualele probe eliminatorii și de admitere.</w:t>
            </w:r>
          </w:p>
          <w:p w:rsidR="00000000" w:rsidRDefault="00D73C49">
            <w:pPr>
              <w:pStyle w:val="spar1"/>
              <w:jc w:val="both"/>
              <w:rPr>
                <w:color w:val="000000"/>
              </w:rPr>
            </w:pPr>
            <w:r>
              <w:rPr>
                <w:color w:val="000000"/>
              </w:rPr>
              <w:t>Se vor afișa informații privind probele de admitere și se va menționa în mod expres dacă se vor organiza probe de admitere, doar în situația în care numărul candidaților înscriși la uni</w:t>
            </w:r>
            <w:r>
              <w:rPr>
                <w:color w:val="000000"/>
              </w:rPr>
              <w:t>tatea de învățământ este mai mare decât numărul de locuri disponibile sau, după caz, independent de numărul de candidați înscriși pe numărul de locuri disponibile. De asemenea, se va menționa dacă se organizează probe eliminatorii.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națională de admitere a modelului fișei de înscriere în învățământ dual pentru calificări profesionale de nivel 4 pentru anul școlar 2025-2026.</w:t>
            </w:r>
          </w:p>
          <w:p w:rsidR="00000000" w:rsidRDefault="00D73C49">
            <w:pPr>
              <w:pStyle w:val="spar1"/>
              <w:jc w:val="both"/>
              <w:rPr>
                <w:color w:val="000000"/>
              </w:rPr>
            </w:pPr>
            <w:r>
              <w:rPr>
                <w:color w:val="000000"/>
              </w:rPr>
              <w:t>Transmiterea, de către Comisia națională de admitere, a fișei de înscriere pe locu</w:t>
            </w:r>
            <w:r>
              <w:rPr>
                <w:color w:val="000000"/>
              </w:rPr>
              <w:t>rile speciale pentru romi sau pe locurile distinct alocate candidaților cu CES în învățământ dual pentru calificări profesionale de nivel 4 din unitățile de învățământ liceal de masă.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ofertei educaționale aprobate pentru învățămân</w:t>
            </w:r>
            <w:r>
              <w:rPr>
                <w:color w:val="000000"/>
              </w:rPr>
              <w:t>t dual pentru calificări profesionale de nivel 4, concretizată în domenii de pregătire și calificări profesionale, cu evidențierea operatorilor economici parteneri și a locurilor de practică disponibile la fiecare dintre aceștia, la sediile și pe site-uril</w:t>
            </w:r>
            <w:r>
              <w:rPr>
                <w:color w:val="000000"/>
              </w:rPr>
              <w:t>e unităților de învățământ care școlarizează elevi în ultimul an de studiu al învățământului profesional, inclusiv dual pentru calificări de nivel 3, precum și la sediile și pe site-urile unităților de învățământ liceal cu ofertă educațională pentru învăță</w:t>
            </w:r>
            <w:r>
              <w:rPr>
                <w:color w:val="000000"/>
              </w:rPr>
              <w:t>mântul dual pentru calificări profesionale de nivel 4.</w:t>
            </w:r>
          </w:p>
          <w:p w:rsidR="00000000" w:rsidRDefault="00D73C49">
            <w:pPr>
              <w:pStyle w:val="spar1"/>
              <w:jc w:val="both"/>
              <w:rPr>
                <w:color w:val="000000"/>
              </w:rPr>
            </w:pPr>
            <w:r>
              <w:rPr>
                <w:color w:val="000000"/>
              </w:rPr>
              <w:t>Verificarea la nivelul fiecărei unități de învățământ profesional și liceal tehnologic, a datelor personale ale elevilor cuprinși în ultimul an de studiu din învățământul profesional, inclusiv dual pen</w:t>
            </w:r>
            <w:r>
              <w:rPr>
                <w:color w:val="000000"/>
              </w:rPr>
              <w:t>tru calificări de nivel 3, în Sistemul informatic integrat al învățământului din România (SIIIR), și corectarea, după caz, a informațiilor privind elevii și formațiunile de studiu la care aceștia sunt asociați.</w:t>
            </w:r>
          </w:p>
          <w:p w:rsidR="00000000" w:rsidRDefault="00D73C49">
            <w:pPr>
              <w:pStyle w:val="spar1"/>
              <w:jc w:val="both"/>
              <w:rPr>
                <w:color w:val="000000"/>
              </w:rPr>
            </w:pPr>
            <w:r>
              <w:rPr>
                <w:color w:val="000000"/>
              </w:rPr>
              <w:t xml:space="preserve">Introducere informațiilor despre admitere în </w:t>
            </w:r>
            <w:r>
              <w:rPr>
                <w:color w:val="000000"/>
              </w:rPr>
              <w:t>broșura care va cuprinde, în secțiune distinctă, informații despre admiterea în învățământ dual pentru calificări profesionale de nivel 4, pentru anul școlar 2025-2026.</w:t>
            </w:r>
          </w:p>
          <w:p w:rsidR="00000000" w:rsidRDefault="00D73C49">
            <w:pPr>
              <w:pStyle w:val="spar1"/>
              <w:jc w:val="both"/>
              <w:rPr>
                <w:color w:val="000000"/>
              </w:rPr>
            </w:pPr>
            <w:r>
              <w:rPr>
                <w:color w:val="000000"/>
              </w:rPr>
              <w:t>Postarea broșurii pe site-urile inspectoratelor școlare, ale unităților de învățământ p</w:t>
            </w:r>
            <w:r>
              <w:rPr>
                <w:color w:val="000000"/>
              </w:rPr>
              <w:t>rofesional și liceal tehnologic.</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12-16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în unitățile de învățământ profesional și liceal tehnologic a broșurilor în versiune tipărită, cuprinzând informațiile legate de admitere.</w:t>
            </w:r>
          </w:p>
          <w:p w:rsidR="00000000" w:rsidRDefault="00D73C49">
            <w:pPr>
              <w:pStyle w:val="spar1"/>
              <w:jc w:val="both"/>
              <w:rPr>
                <w:color w:val="000000"/>
              </w:rPr>
            </w:pPr>
            <w:r>
              <w:rPr>
                <w:color w:val="000000"/>
              </w:rPr>
              <w:t>Afișarea în unitățile de învățământ profesional și liceal tehnologic și pe site-ul acestora a graficului ședințelor de informare a elevilor și părinților, după caz, cu privire la admiterea în învățământ dual pentru calificări profesionale de nivel 4, a met</w:t>
            </w:r>
            <w:r>
              <w:rPr>
                <w:color w:val="000000"/>
              </w:rPr>
              <w:t>odologiei și a calendarului admiterii, a modului de completare a opțiunilor din fișa de înscriere în învățământ dual pentru calificări profesionale de nivel 4, precum și a unei adrese de e-mail și unui număr de telefon dedicate admiterii.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23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la Ministerul Educației a broșurilor de admitere pentru fiecare județ/municipiul București, în versiune electronică și tipărită.</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Informarea și consilierea elevilor cu privire la oportunitatea de continuare a studiilor în învățământul dual </w:t>
            </w:r>
            <w:r>
              <w:rPr>
                <w:color w:val="000000"/>
              </w:rPr>
              <w:t>pentru calificări profesionale de nivel 4</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 martie - 15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Fiecare unitate de învățământ care, în anul școlar 2024-2025, școlarizează elevi în anul terminal al învățământului profesional, învățământului dual pentru calificări de nivelul 3, precu</w:t>
            </w:r>
            <w:r>
              <w:rPr>
                <w:color w:val="000000"/>
              </w:rPr>
              <w:t>m și în stagii de practică, organizează și desfășoară activități de orientare și consiliere cu elevii, cu accent pe conștientizarea cerințelor pieței muncii și a oportunităților pentru carieră și pe continuarea pregătirii prin învățământul dual pentru cali</w:t>
            </w:r>
            <w:r>
              <w:rPr>
                <w:color w:val="000000"/>
              </w:rPr>
              <w:t>ficări profesionale de nivel 4, cu evidențierea oportunităților oferite. Activitățile de orientare și consiliere se derulează de către diriginții claselor și consilierii școlari, cu sprijinul operatorilor economici parteneri și urmăresc pregătirea înscrier</w:t>
            </w:r>
            <w:r>
              <w:rPr>
                <w:color w:val="000000"/>
              </w:rPr>
              <w:t>ii elevilor în învățământul dual pentru calificări profesionale de nivel 4.</w:t>
            </w:r>
          </w:p>
          <w:p w:rsidR="00000000" w:rsidRDefault="00D73C49">
            <w:pPr>
              <w:pStyle w:val="spar1"/>
              <w:jc w:val="both"/>
              <w:rPr>
                <w:color w:val="000000"/>
              </w:rPr>
            </w:pPr>
            <w:r>
              <w:rPr>
                <w:color w:val="000000"/>
              </w:rPr>
              <w:lastRenderedPageBreak/>
              <w:t>Activitățile de consiliere sunt deschise și absolvenților de învățământ profesional, inclusiv dual, și ai stagiilor de pregătire practică din seriile anterioare, după un program adoptat și publicat de unitățile de învățământ care au ofertă pentru învățămân</w:t>
            </w:r>
            <w:r>
              <w:rPr>
                <w:color w:val="000000"/>
              </w:rPr>
              <w:t>tul dual pentru calificări de nivelul 4.</w:t>
            </w:r>
          </w:p>
          <w:p w:rsidR="00000000" w:rsidRDefault="00D73C49">
            <w:pPr>
              <w:pStyle w:val="spar1"/>
              <w:jc w:val="both"/>
              <w:rPr>
                <w:color w:val="000000"/>
              </w:rPr>
            </w:pPr>
            <w:r>
              <w:rPr>
                <w:color w:val="000000"/>
              </w:rPr>
              <w:t>Acțiunile menționate se pot organiza și prin mijloace electronice de comunicare (e-mail, videoconferință on-line, materiale postate pe paginile de internet ale unităților de învățământ, CJRAE, inspectoratelor școlar</w:t>
            </w:r>
            <w:r>
              <w:rPr>
                <w:color w:val="000000"/>
              </w:rPr>
              <w:t>e etc.).</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3 martie - 15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La nivelul fiecărei unități de învățământ care are ofertă educațională pentru învățământul dual pentru calificări profesionale de nivel 4 în anul școlar 2025-2026, se desfășoară acțiunea “Săptămâna meseriilor", cu sprij</w:t>
            </w:r>
            <w:r>
              <w:rPr>
                <w:color w:val="000000"/>
              </w:rPr>
              <w:t>inul operatorilor economici parteneri, având ca principale scopuri: - promovarea a modului de organizare și funcționare a învățământului dual pentru calificări profesionale de nivel 4; informare privind condițiile în care elevii pot avea acces la învățămân</w:t>
            </w:r>
            <w:r>
              <w:rPr>
                <w:color w:val="000000"/>
              </w:rPr>
              <w:t>tul dual pentru calificări profesionale de nivel 4 și beneficiile acestei forme de pregătire; - conștientizarea elevilor din învățământul profesional, învățământul profesional dual, precum și în stagii de practică, cu privire la oportunitatea continuării s</w:t>
            </w:r>
            <w:r>
              <w:rPr>
                <w:color w:val="000000"/>
              </w:rPr>
              <w:t>tudiilor în învățământul dual pentru calificări profesionale de nivel 4;</w:t>
            </w:r>
          </w:p>
          <w:p w:rsidR="00000000" w:rsidRDefault="00D73C49">
            <w:pPr>
              <w:pStyle w:val="spar1"/>
              <w:jc w:val="both"/>
              <w:rPr>
                <w:color w:val="000000"/>
              </w:rPr>
            </w:pPr>
            <w:r>
              <w:rPr>
                <w:color w:val="000000"/>
              </w:rPr>
              <w:t>- oferta de școlarizare pentru învățământul dual pentru calificări profesionale de nivel 4, condiții de admitere.</w:t>
            </w:r>
          </w:p>
          <w:p w:rsidR="00000000" w:rsidRDefault="00D73C49">
            <w:pPr>
              <w:pStyle w:val="spar1"/>
              <w:jc w:val="both"/>
              <w:rPr>
                <w:color w:val="000000"/>
              </w:rPr>
            </w:pPr>
            <w:r>
              <w:rPr>
                <w:color w:val="000000"/>
              </w:rPr>
              <w:t>Acțiunea menționată se poate organiza și prin mijloace electronice de</w:t>
            </w:r>
            <w:r>
              <w:rPr>
                <w:color w:val="000000"/>
              </w:rPr>
              <w:t xml:space="preserve"> comunicare (e-mail, videoconferință on-line, materiale postate pe paginile de internet ale unităților de învățământ, CJRAE, inspectoratelor școlare, etc.).</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15 - 30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Inspectoratul Școlar Județean (ISJ)/ Inspectoratul Școlar al Municipiului Buc</w:t>
            </w:r>
            <w:r>
              <w:rPr>
                <w:color w:val="000000"/>
              </w:rPr>
              <w:t>urești (ISMB) organizează târgul ofertelor educaționale. Pentru prezentarea ofertei educaționale în cadrul acestui eveniment, unitățile de învățământ liceal tehnologic care au ofertă educațională pentru învățământul dual pentru calificări profesionale de n</w:t>
            </w:r>
            <w:r>
              <w:rPr>
                <w:color w:val="000000"/>
              </w:rPr>
              <w:t>ivel 4 vor implica și operatorii economici parteneri.</w:t>
            </w:r>
          </w:p>
          <w:p w:rsidR="00000000" w:rsidRDefault="00D73C49">
            <w:pPr>
              <w:pStyle w:val="spar1"/>
              <w:jc w:val="both"/>
              <w:rPr>
                <w:color w:val="000000"/>
              </w:rPr>
            </w:pPr>
            <w:r>
              <w:rPr>
                <w:color w:val="000000"/>
              </w:rPr>
              <w:t>Târgul ofertelor educaționale va avea și o secțiune dedicată ofertei educaționale la nivel regional.</w:t>
            </w:r>
          </w:p>
          <w:p w:rsidR="00000000" w:rsidRDefault="00D73C49">
            <w:pPr>
              <w:pStyle w:val="spar1"/>
              <w:jc w:val="both"/>
              <w:rPr>
                <w:color w:val="000000"/>
              </w:rPr>
            </w:pPr>
            <w:r>
              <w:rPr>
                <w:color w:val="000000"/>
              </w:rPr>
              <w:t>Acțiunile menționate se pot organiza și prin mijloace electronice de comunicare (e-mail, videoconferi</w:t>
            </w:r>
            <w:r>
              <w:rPr>
                <w:color w:val="000000"/>
              </w:rPr>
              <w:t>nță on-line, materiale postate pe paginile de internet ale unităților de învățământ, CJRAE, ISJ/ISMB etc.).</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20 mai - 27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Ș</w:t>
            </w:r>
            <w:r>
              <w:rPr>
                <w:color w:val="000000"/>
              </w:rPr>
              <w:t xml:space="preserve">edințe/acțiuni de instruire cu elevii și părinții, după caz, pentru prezentarea metodologiei și a calendarului admiterii, a procedurilor de admitere și a planului de școlarizare la învățământul dual pentru calificări profesionale de nivel 4, a aspectelor </w:t>
            </w:r>
            <w:r>
              <w:rPr>
                <w:color w:val="000000"/>
              </w:rPr>
              <w:t>specifice și a modului de completare a opțiunilor din fișa de înscriere în învățământul dual pentru calificări profesionale de nivel 4. Acțiunile menționate se pot organiza și prin mijloace electronice de comunicare (telefon, e-mail, videoconferință on-lin</w:t>
            </w:r>
            <w:r>
              <w:rPr>
                <w:color w:val="000000"/>
              </w:rPr>
              <w:t>e etc.).</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candidaților pe locurile speciale pentru romi</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24 martie - 12 mai</w:t>
            </w:r>
          </w:p>
          <w:p w:rsidR="00000000" w:rsidRDefault="00D73C49">
            <w:pPr>
              <w:pStyle w:val="spar1"/>
              <w:jc w:val="both"/>
              <w:rPr>
                <w:color w:val="000000"/>
              </w:rPr>
            </w:pPr>
            <w:r>
              <w:rPr>
                <w:color w:val="000000"/>
              </w:rPr>
              <w:t>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Ș</w:t>
            </w:r>
            <w:r>
              <w:rPr>
                <w:color w:val="000000"/>
              </w:rPr>
              <w:t>edințe de instruire a profesorilor diriginți, de către inspectorii școlari pentru minorități/romi, privind prezentarea procedurilor de admitere pe locurile speciale pentru romi.</w:t>
            </w:r>
          </w:p>
          <w:p w:rsidR="00000000" w:rsidRDefault="00D73C49">
            <w:pPr>
              <w:pStyle w:val="spar1"/>
              <w:jc w:val="both"/>
              <w:rPr>
                <w:color w:val="000000"/>
              </w:rPr>
            </w:pPr>
            <w:r>
              <w:rPr>
                <w:color w:val="000000"/>
              </w:rPr>
              <w:t>Ș</w:t>
            </w:r>
            <w:r>
              <w:rPr>
                <w:color w:val="000000"/>
              </w:rPr>
              <w:t xml:space="preserve">edințe de informare și instruire cu părinții și elevii privind admiterea pe </w:t>
            </w:r>
            <w:r>
              <w:rPr>
                <w:color w:val="000000"/>
              </w:rPr>
              <w:t>locurile speciale pentru romi și a modului de completare a opțiunilor din fișa de înscriere în învățământul dual pentru calificări profesionale de nivel 4.</w:t>
            </w:r>
          </w:p>
          <w:p w:rsidR="00000000" w:rsidRDefault="00D73C49">
            <w:pPr>
              <w:pStyle w:val="spar1"/>
              <w:jc w:val="both"/>
              <w:rPr>
                <w:color w:val="000000"/>
              </w:rPr>
            </w:pPr>
            <w:r>
              <w:rPr>
                <w:color w:val="000000"/>
              </w:rPr>
              <w:t>La ședințe pot participa reprezentanți ai organizațiilor minorității rome. NOTĂ: După fiecare ședinț</w:t>
            </w:r>
            <w:r>
              <w:rPr>
                <w:color w:val="000000"/>
              </w:rPr>
              <w:t>ă se va întocmi proces-verbal de informare/instruire.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locurilor speciale pentru candidații romi.</w:t>
            </w:r>
          </w:p>
          <w:p w:rsidR="00000000" w:rsidRDefault="00D73C49">
            <w:pPr>
              <w:pStyle w:val="spar1"/>
              <w:jc w:val="both"/>
              <w:rPr>
                <w:color w:val="000000"/>
              </w:rPr>
            </w:pPr>
            <w:r>
              <w:rPr>
                <w:color w:val="000000"/>
              </w:rPr>
              <w:t>NOTĂ: Pentru învățământul dual pentru calificări profesionale de nivel 4, locurile speciale pentru candidații romi se stabilesc de Co</w:t>
            </w:r>
            <w:r>
              <w:rPr>
                <w:color w:val="000000"/>
              </w:rPr>
              <w:t xml:space="preserve">misiile de admitere județene/a municipiului București împreună cu operatorii economici și se alocă numai după acordul în scris al respectivilor operatori, ca locuri alocate peste numărul de locuri acordat prin planul de școlarizare, în limita a 1-2 locuri </w:t>
            </w:r>
            <w:r>
              <w:rPr>
                <w:color w:val="000000"/>
              </w:rPr>
              <w:t>suplimentare la clasă/grupă pentru fiecare profil/domeniu de pregătire/calificare/limbă de predare.</w:t>
            </w:r>
          </w:p>
          <w:p w:rsidR="00000000" w:rsidRDefault="00D73C49">
            <w:pPr>
              <w:pStyle w:val="spar1"/>
              <w:jc w:val="both"/>
              <w:rPr>
                <w:color w:val="000000"/>
              </w:rPr>
            </w:pPr>
            <w:r>
              <w:rPr>
                <w:color w:val="000000"/>
              </w:rPr>
              <w:t>Nu se alocă locuri speciale pentru candidații romi la calificările din oferta pentru învățământul dual pentru calificări profesionale de nivel 4 la care, co</w:t>
            </w:r>
            <w:r>
              <w:rPr>
                <w:color w:val="000000"/>
              </w:rPr>
              <w:t>nform procedurii de admitere, se organizează probe eliminatorii sau probe de admitere independent de numărul candidaților înscriși pe numărul de locuri disponibile.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Eliberarea recomandărilor scrise de apartenență la etnia romă. </w:t>
            </w:r>
          </w:p>
          <w:p w:rsidR="00000000" w:rsidRDefault="00D73C49">
            <w:pPr>
              <w:pStyle w:val="spar1"/>
              <w:jc w:val="both"/>
              <w:rPr>
                <w:color w:val="000000"/>
              </w:rPr>
            </w:pPr>
            <w:r>
              <w:rPr>
                <w:color w:val="000000"/>
              </w:rPr>
              <w:t>NOTĂ: Recomandările scrise vizând apartenența la etnia romă pot fi eliberate și on line. În această situație, recomandarea este transmisă, prin e-mail, unității de învățământ din care provine candidatul, în format PDF, având semnătura electronică a emitent</w:t>
            </w:r>
            <w:r>
              <w:rPr>
                <w:color w:val="000000"/>
              </w:rPr>
              <w:t>ului. Răspunderea pentru autenticitatea și conținutul recomandării revine atât organizației romilor, care o emite, potrivit statutului și procedurilor interne proprii cu privire la eliberarea recomandării, cât și părintelui/reprezentantului legal al elevul</w:t>
            </w:r>
            <w:r>
              <w:rPr>
                <w:color w:val="000000"/>
              </w:rPr>
              <w:t>ui care solicită eliberarea unei recomandări de apartenență la etnia romă.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și înregistrarea de către elevii majori/ părinte/reprezentantul legal pentru elevii minori, a recomandării scrise de apartenență la etnia romă la unitatea de învățământ de proveniență, în vederea înscrierii elevilor pe locurile speciale pentru ro</w:t>
            </w:r>
            <w:r>
              <w:rPr>
                <w:color w:val="000000"/>
              </w:rPr>
              <w:t>mi.</w:t>
            </w:r>
          </w:p>
          <w:p w:rsidR="00000000" w:rsidRDefault="00D73C49">
            <w:pPr>
              <w:pStyle w:val="spar1"/>
              <w:jc w:val="both"/>
              <w:rPr>
                <w:color w:val="000000"/>
              </w:rPr>
            </w:pPr>
            <w:r>
              <w:rPr>
                <w:color w:val="000000"/>
              </w:rPr>
              <w:t>NOTĂ: Orice recomandare depusă la unitatea de învățământ ulterior acestei perioade nu va mai fi luată în considerare pentru nici o etapă de admitere în învățământul dual pentru calificări profesionale de nivel 4/învățământul liceal dual pentru anul șco</w:t>
            </w:r>
            <w:r>
              <w:rPr>
                <w:color w:val="000000"/>
              </w:rPr>
              <w:t>lar 2025-2026 .</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pe locurile speciale pentru romi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14 - 18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Completarea opțiunilor în fișa de înscriere în învățământul dual pentru calificări profesionale de nivel 4 pe locurile speciale pentru romi, de către candidații care sol</w:t>
            </w:r>
            <w:r>
              <w:rPr>
                <w:color w:val="000000"/>
              </w:rPr>
              <w:t>icită acest lucru/de către părinții acestora, asistați de diriginții claselor, la unitatea de învățământ.</w:t>
            </w:r>
          </w:p>
          <w:p w:rsidR="00000000" w:rsidRDefault="00D73C49">
            <w:pPr>
              <w:pStyle w:val="spar1"/>
              <w:jc w:val="both"/>
              <w:rPr>
                <w:color w:val="000000"/>
              </w:rPr>
            </w:pPr>
            <w:r>
              <w:rPr>
                <w:color w:val="000000"/>
              </w:rPr>
              <w:t>NOTĂ: Orice fișă depusă după această dată nu va mai fi luată în considerare.</w:t>
            </w:r>
          </w:p>
          <w:p w:rsidR="00000000" w:rsidRDefault="00D73C49">
            <w:pPr>
              <w:pStyle w:val="spar1"/>
              <w:jc w:val="both"/>
              <w:rPr>
                <w:color w:val="000000"/>
              </w:rPr>
            </w:pPr>
            <w:r>
              <w:rPr>
                <w:color w:val="000000"/>
              </w:rPr>
              <w:t>Orice opțiune greșită poate conduce la o repartizare nedorită.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fișelor de înscriere ale candidaților pe locurile speciale pentru romi la ISJ/ISMB - Comisia de admitere județeană/a municipiului București.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candidaților pe locurile speciale pentru romi și c</w:t>
            </w:r>
            <w:r>
              <w:rPr>
                <w:color w:val="000000"/>
              </w:rPr>
              <w:t>omunicarea rezultatelor candidaților prin afișarea la sediul și pe site-ul inspectoratului școlar.</w:t>
            </w:r>
          </w:p>
          <w:p w:rsidR="00000000" w:rsidRDefault="00D73C49">
            <w:pPr>
              <w:pStyle w:val="spar1"/>
              <w:jc w:val="both"/>
              <w:rPr>
                <w:color w:val="000000"/>
              </w:rPr>
            </w:pPr>
            <w:r>
              <w:rPr>
                <w:color w:val="000000"/>
              </w:rPr>
              <w:t xml:space="preserve">NOTĂ: Repartizarea pe locurile speciale pentru romi se face pe baza opțiunilor completate în fișa de </w:t>
            </w:r>
            <w:r>
              <w:rPr>
                <w:color w:val="000000"/>
              </w:rPr>
              <w:lastRenderedPageBreak/>
              <w:t>înscriere și a mediei admitere stabilite conform unei pr</w:t>
            </w:r>
            <w:r>
              <w:rPr>
                <w:color w:val="000000"/>
              </w:rPr>
              <w:t>oceduri elaborate de către Comisia județeană de admitere, publicată pe site-ul inspectoratului școlar județean/ al municipiului București și comunicate unităților de învățământ până la data 13 iunie 2024.</w:t>
            </w:r>
          </w:p>
          <w:p w:rsidR="00000000" w:rsidRDefault="00D73C49">
            <w:pPr>
              <w:pStyle w:val="spar1"/>
              <w:jc w:val="both"/>
              <w:rPr>
                <w:color w:val="000000"/>
              </w:rPr>
            </w:pPr>
            <w:r>
              <w:rPr>
                <w:color w:val="000000"/>
              </w:rPr>
              <w:t>Candidații nerepartizați precum și cei care au fost</w:t>
            </w:r>
            <w:r>
              <w:rPr>
                <w:color w:val="000000"/>
              </w:rPr>
              <w:t xml:space="preserve"> repartizați, dar care solicită, în scris, renunțarea la locul pe care au fost repartizați vor ridica fișele de înscriere în vederea participării la etapele ulterioare de admitere.</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Admiterea candidaților pe locurile distincte alocate candidaților cu ce</w:t>
            </w:r>
            <w:r>
              <w:rPr>
                <w:color w:val="000000"/>
              </w:rPr>
              <w:t>rințe educaționale speciale (CES) în unitățile de învățământ de masă</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Pregătirea admiterii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locurilor distinct alocate în unitățile de învățământ de masă pentru candidații elevi cu CES.</w:t>
            </w:r>
          </w:p>
          <w:p w:rsidR="00000000" w:rsidRDefault="00D73C49">
            <w:pPr>
              <w:pStyle w:val="spar1"/>
              <w:jc w:val="both"/>
              <w:rPr>
                <w:color w:val="000000"/>
              </w:rPr>
            </w:pPr>
            <w:r>
              <w:rPr>
                <w:color w:val="000000"/>
              </w:rPr>
              <w:t xml:space="preserve">NOTĂ: Pentru învățământul dual pentru calificări profesionale de nivel 4, locurile speciale pentru candidații cu CES se stabilesc de Comisiile de admitere județene/a municipiului București împreună cu operatorii economici și se alocă numai după acordul în </w:t>
            </w:r>
            <w:r>
              <w:rPr>
                <w:color w:val="000000"/>
              </w:rPr>
              <w:t>scris al respectivilor operatori, ca locuri alocate peste numărul de locuri acordat prin planul de școlarizare, în limita a 1-2 locuri/fiecare clasă/grupă pentru fiecare profil/domeniu/calificare/limbă de predare.</w:t>
            </w:r>
          </w:p>
          <w:p w:rsidR="00000000" w:rsidRDefault="00D73C49">
            <w:pPr>
              <w:pStyle w:val="spar1"/>
              <w:jc w:val="both"/>
              <w:rPr>
                <w:color w:val="000000"/>
              </w:rPr>
            </w:pPr>
            <w:r>
              <w:rPr>
                <w:color w:val="000000"/>
              </w:rPr>
              <w:t>Nu se alocă locuri speciale pentru candida</w:t>
            </w:r>
            <w:r>
              <w:rPr>
                <w:color w:val="000000"/>
              </w:rPr>
              <w:t>ț</w:t>
            </w:r>
            <w:r>
              <w:rPr>
                <w:color w:val="000000"/>
              </w:rPr>
              <w:t>ii cu CES la calificările din oferta pentru învățământul dual pentru calificări profesionale de nivel 4 la care, conform procedurii de admitere, se organizează probe eliminatorii sau probe de admitere independent de numărul candidaților înscriși pe număru</w:t>
            </w:r>
            <w:r>
              <w:rPr>
                <w:color w:val="000000"/>
              </w:rPr>
              <w:t>l de locuri disponibile.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24 martie - 12 mai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Ș</w:t>
            </w:r>
            <w:r>
              <w:rPr>
                <w:color w:val="000000"/>
              </w:rPr>
              <w:t>edințe de informare și instruire cu elevii și părinții, organizate de profesorii diriginți, privind admiterea pe locurile distinct alocate pentru elevii cu CES.</w:t>
            </w:r>
          </w:p>
          <w:p w:rsidR="00000000" w:rsidRDefault="00D73C49">
            <w:pPr>
              <w:pStyle w:val="spar1"/>
              <w:jc w:val="both"/>
              <w:rPr>
                <w:color w:val="000000"/>
              </w:rPr>
            </w:pPr>
            <w:r>
              <w:rPr>
                <w:color w:val="000000"/>
              </w:rPr>
              <w:t>NOTĂ: Ședințele vizează orientarea școla</w:t>
            </w:r>
            <w:r>
              <w:rPr>
                <w:color w:val="000000"/>
              </w:rPr>
              <w:t>ră a elevilor cu CES care doresc să candideze pe locuri distinct alocate în unități de învățământ de masă și la acestea pot participa în calitate de invitați reprezentanți ai unităților de învățământ tehnologic de masă, specialiști din cadrul CJRAE/CMBRAE,</w:t>
            </w:r>
            <w:r>
              <w:rPr>
                <w:color w:val="000000"/>
              </w:rPr>
              <w:t xml:space="preserve"> precum și alți factori reprezentativi. După fiecare ședință se va întocmi proces-verbal de informare/instruire.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20 iunie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Obținerea certificatului de orientare școlară și profesională pentru învățământ profesional, învățământ profesional dual sau stagii de pregătire practică, valabil pentru anul școlar 2024-2025, emis de Centrul Județean/ al Municipiului București de Resurse </w:t>
            </w:r>
            <w:r>
              <w:rPr>
                <w:color w:val="000000"/>
              </w:rPr>
              <w:t>ș</w:t>
            </w:r>
            <w:r>
              <w:rPr>
                <w:color w:val="000000"/>
              </w:rPr>
              <w:t>i Asistență Educațională (CJRAE/CMBRAE), care atestă existența unei cerințe educaționale speciale a elevului.</w:t>
            </w:r>
          </w:p>
          <w:p w:rsidR="00000000" w:rsidRDefault="00D73C49">
            <w:pPr>
              <w:autoSpaceDE/>
              <w:autoSpaceDN/>
              <w:jc w:val="both"/>
              <w:rPr>
                <w:rFonts w:eastAsia="Times New Roman"/>
                <w:color w:val="000000"/>
                <w:sz w:val="20"/>
                <w:szCs w:val="20"/>
              </w:rPr>
            </w:pPr>
            <w:r>
              <w:rPr>
                <w:rStyle w:val="spar4"/>
                <w:rFonts w:eastAsia="Times New Roman"/>
              </w:rPr>
              <w:t xml:space="preserve">NOTĂ: Certificatul de orientare școlară și profesională este singurul document acceptat, conform prevederilor </w:t>
            </w:r>
            <w:r>
              <w:rPr>
                <w:rStyle w:val="spar4"/>
                <w:rFonts w:eastAsia="Times New Roman"/>
                <w:color w:val="0000FF"/>
                <w:sz w:val="20"/>
                <w:szCs w:val="20"/>
                <w:u w:val="single"/>
              </w:rPr>
              <w:t>art. 3, litera m)</w:t>
            </w:r>
            <w:r>
              <w:rPr>
                <w:rStyle w:val="spar4"/>
                <w:rFonts w:eastAsia="Times New Roman"/>
              </w:rPr>
              <w:t xml:space="preserve"> din </w:t>
            </w:r>
            <w:r>
              <w:rPr>
                <w:rStyle w:val="spar4"/>
                <w:rFonts w:eastAsia="Times New Roman"/>
                <w:color w:val="0000FF"/>
                <w:sz w:val="20"/>
                <w:szCs w:val="20"/>
                <w:u w:val="single"/>
              </w:rPr>
              <w:t>OMECTS nr. 55</w:t>
            </w:r>
            <w:r>
              <w:rPr>
                <w:rStyle w:val="spar4"/>
                <w:rFonts w:eastAsia="Times New Roman"/>
                <w:color w:val="0000FF"/>
                <w:sz w:val="20"/>
                <w:szCs w:val="20"/>
                <w:u w:val="single"/>
              </w:rPr>
              <w:t>74/2011</w:t>
            </w:r>
            <w:r>
              <w:rPr>
                <w:rStyle w:val="spar4"/>
                <w:rFonts w:eastAsia="Times New Roman"/>
              </w:rPr>
              <w:t>, cu modificările ulterioare, pentru admiterea pe locurile distinct alocate candidaților cu CES în unitățile de învățământ de masă.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și înregistrarea de către părinte/reprezentantul legal, la unitatea de învățămân</w:t>
            </w:r>
            <w:r>
              <w:rPr>
                <w:color w:val="000000"/>
              </w:rPr>
              <w:t>t de proveniență, a certificatului de orientare școlară și profesională, valabil pentru anul școlar 2024-2025, emis CJRAE/CMBRAE, care atestă existența unei cerințe educaționale speciale a elevului, în vederea înscrierii acestora pe locurile distinct aloca</w:t>
            </w:r>
            <w:r>
              <w:rPr>
                <w:color w:val="000000"/>
              </w:rPr>
              <w:t>te în unități de învățământ de masă.</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pe locurile distinct alocate candidaților cu CES în unitățile de învățământ de masă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Completarea opțiunilor în fișa de înscriere în învățământul dual pentru calificări profesionale de nivel 4, pe locuri distinct alocate pentru elevii cu CES în unități de învățământ de masă, de către candidații care solicită acest lucru și de către părinții</w:t>
            </w:r>
            <w:r>
              <w:rPr>
                <w:color w:val="000000"/>
              </w:rPr>
              <w:t xml:space="preserve"> acestora, asistați de diriginții claselor, la unitatea de învățământ .</w:t>
            </w:r>
          </w:p>
          <w:p w:rsidR="00000000" w:rsidRDefault="00D73C49">
            <w:pPr>
              <w:pStyle w:val="spar1"/>
              <w:jc w:val="both"/>
              <w:rPr>
                <w:color w:val="000000"/>
              </w:rPr>
            </w:pPr>
            <w:r>
              <w:rPr>
                <w:color w:val="000000"/>
              </w:rPr>
              <w:t>NOTĂ: Orice fișă depusă după această dată nu va mai fi luată în considerare. Orice opțiune greșită poate conduce la o repartizare nedorită.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Până la 21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fișelor</w:t>
            </w:r>
            <w:r>
              <w:rPr>
                <w:color w:val="000000"/>
              </w:rPr>
              <w:t xml:space="preserve"> de înscriere pentru locurile alocate pentru candidații cu CES la Comisia de admitere județeană/a municipiului București.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Repartizarea candidaților pe locurile distinct alocate candidaților cu CES în învățământul de masă și comunicarea r</w:t>
            </w:r>
            <w:r>
              <w:rPr>
                <w:color w:val="000000"/>
              </w:rPr>
              <w:t>ezultatelor candidaților prin afișarea la sediul și pe site-ul inspectoratului școlar.</w:t>
            </w:r>
          </w:p>
          <w:p w:rsidR="00000000" w:rsidRDefault="00D73C49">
            <w:pPr>
              <w:pStyle w:val="spar1"/>
              <w:jc w:val="both"/>
              <w:rPr>
                <w:color w:val="000000"/>
              </w:rPr>
            </w:pPr>
            <w:r>
              <w:rPr>
                <w:color w:val="000000"/>
              </w:rPr>
              <w:t>NOTĂ: Repartizarea pe locurile speciale pentru candidații cu CES se face se face pe baza opțiunilor completate în fișa de înscriere și a mediei admitere stabilite confor</w:t>
            </w:r>
            <w:r>
              <w:rPr>
                <w:color w:val="000000"/>
              </w:rPr>
              <w:t>m unei proceduri elaborate de către Comisia județeană de admitere, publicată pe site-ul inspectoratului școlar județean/ al municipiului București și comunicate unităților de învățământ până la data 13 iunie 2024.</w:t>
            </w:r>
          </w:p>
          <w:p w:rsidR="00000000" w:rsidRDefault="00D73C49">
            <w:pPr>
              <w:pStyle w:val="spar1"/>
              <w:jc w:val="both"/>
              <w:rPr>
                <w:color w:val="000000"/>
              </w:rPr>
            </w:pPr>
            <w:r>
              <w:rPr>
                <w:color w:val="000000"/>
              </w:rPr>
              <w:t>Candidații nerepartizați pe locurile disti</w:t>
            </w:r>
            <w:r>
              <w:rPr>
                <w:color w:val="000000"/>
              </w:rPr>
              <w:t>nct alocate candidaților cu CES, precum și cei care au fost repartizați, dar care solicită, în scris, renunțarea la locul pe care au fost repartizați, vor ridica fișa de înscriere pentru participarea la etapele ulterioare de admitere.</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Admiterea la învățământul special a candidaților pentru învățământul dual pentru calificări profesionale de nivel 4</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și repartizarea candidaților pentru învățământul dual pentru calificări profesionale de nivel 4, la învăță</w:t>
            </w:r>
            <w:r>
              <w:rPr>
                <w:color w:val="000000"/>
              </w:rPr>
              <w:t>mântul special.</w:t>
            </w:r>
          </w:p>
          <w:p w:rsidR="00000000" w:rsidRDefault="00D73C49">
            <w:pPr>
              <w:pStyle w:val="spar1"/>
              <w:jc w:val="both"/>
              <w:rPr>
                <w:color w:val="000000"/>
              </w:rPr>
            </w:pPr>
            <w:r>
              <w:rPr>
                <w:color w:val="000000"/>
              </w:rPr>
              <w:t>Repartizarea se face conform unei proceduri stabilite de către Comisia de admitere județeană/ a municipiului București, publicată pe site-ul inspectoratului școlar județean/al municipiului București și comunicată unităților de învățământ pâ</w:t>
            </w:r>
            <w:r>
              <w:rPr>
                <w:color w:val="000000"/>
              </w:rPr>
              <w:t>nă la data de 13 iunie 2025.</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și admiterea elevilor la învățământul dual pentru calificări profesionale de nivel 4, cursuri de zi și cursuri seral</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I de admitere în învățământul dual pentru calificări profesionale de nivel 4</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La solicitarea absolvenților de învățământ profesional, inclusiv dual, care au obținut certificat de calificare profesională de nivel 3, respectiv la solicitarea părinților/reprezentanților legali în cazul minorilor, secretariatele unităț</w:t>
            </w:r>
            <w:r>
              <w:rPr>
                <w:color w:val="000000"/>
              </w:rPr>
              <w:t>ilor de învățământ care organizează învățământul dual pentru calificări profesionale de nivel 4 completează fișa de înscriere în învățământul dual pentru calificări profesionale de nivel 4, cu informațiile privind datele personale ale absolvenților de învă</w:t>
            </w:r>
            <w:r>
              <w:rPr>
                <w:color w:val="000000"/>
              </w:rPr>
              <w:t>ț</w:t>
            </w:r>
            <w:r>
              <w:rPr>
                <w:color w:val="000000"/>
              </w:rPr>
              <w:t>ământ profesional, învățământ profesional dual sau stagii de pregătire practică, mediile generale de absolvire și certificarea calificării de nivel 3.</w:t>
            </w:r>
          </w:p>
          <w:p w:rsidR="00000000" w:rsidRDefault="00D73C49">
            <w:pPr>
              <w:pStyle w:val="spar1"/>
              <w:jc w:val="both"/>
              <w:rPr>
                <w:color w:val="000000"/>
              </w:rPr>
            </w:pPr>
            <w:r>
              <w:rPr>
                <w:color w:val="000000"/>
              </w:rPr>
              <w:t>Eliberarea, de către unitățile de învățământ care organizează învățământul dual pentru calificări profes</w:t>
            </w:r>
            <w:r>
              <w:rPr>
                <w:color w:val="000000"/>
              </w:rPr>
              <w:t>ionale de nivel 4, a fișei de înscriere în învățământul dual pentru calificări profesionale de nivel, pentru candidații care solicită aceasta.</w:t>
            </w:r>
          </w:p>
          <w:p w:rsidR="00000000" w:rsidRDefault="00D73C49">
            <w:pPr>
              <w:pStyle w:val="spar1"/>
              <w:jc w:val="both"/>
              <w:rPr>
                <w:color w:val="000000"/>
              </w:rPr>
            </w:pPr>
            <w:r>
              <w:rPr>
                <w:color w:val="000000"/>
              </w:rPr>
              <w:t>NOTĂ: Se va elibera o singură fișă de înscriere. Nu se eliberează fișe de înscriere elevilor din învățământ profe</w:t>
            </w:r>
            <w:r>
              <w:rPr>
                <w:color w:val="000000"/>
              </w:rPr>
              <w:t>sional, învățământ profesional dual sau stagii de pregătire practică cu situația școlară neîncheiată, aflați în stare de corigență sau repetenție sau celor care nu au promovat examenul de certificare profesională a calificării profesionale de nivel 3.</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14-16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candidaților la unitățile de învățământ care au ofertă educațională pentru învățământul dual pentru calificări profesionale de nivel 4, pe baza fișei de înscriere în învățământul dual pentru calificări profesionale de nivel 4.</w:t>
            </w:r>
          </w:p>
          <w:p w:rsidR="00000000" w:rsidRDefault="00D73C49">
            <w:pPr>
              <w:pStyle w:val="spar1"/>
              <w:jc w:val="both"/>
              <w:rPr>
                <w:color w:val="000000"/>
              </w:rPr>
            </w:pPr>
            <w:r>
              <w:rPr>
                <w:color w:val="000000"/>
              </w:rPr>
              <w:t>Unitățile de învățământ care au ofertă educațională pentru învățământul dual pentru calificări profesionale de nivel 4 oferă informațiile și îndrumările necesare pentru completarea de către candidați a opțiunilor pentru calificările profesionale din oferta</w:t>
            </w:r>
            <w:r>
              <w:rPr>
                <w:color w:val="000000"/>
              </w:rPr>
              <w:t xml:space="preserve"> școlii.</w:t>
            </w:r>
          </w:p>
          <w:p w:rsidR="00000000" w:rsidRDefault="00D73C49">
            <w:pPr>
              <w:pStyle w:val="spar1"/>
              <w:jc w:val="both"/>
              <w:rPr>
                <w:color w:val="000000"/>
              </w:rPr>
            </w:pPr>
            <w:r>
              <w:rPr>
                <w:color w:val="000000"/>
              </w:rPr>
              <w:t>NOTĂ: Nu pot fi înscriși candidații cu situația școlară neîncheiată, aflați în stare de corigență sau repetenție sau nu au promovat examenul de certificare a calificării profesionale de nivel 3.</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16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la sediul unităților de învățământ care au ofertă pentru învățământul dual pentru calificări profesionale de nivel 4, a listei candidaților înscriși învățământul dual pentru calificări profesionale de nivel 4.</w:t>
            </w:r>
          </w:p>
          <w:p w:rsidR="00000000" w:rsidRDefault="00D73C49">
            <w:pPr>
              <w:pStyle w:val="spar1"/>
              <w:jc w:val="both"/>
              <w:rPr>
                <w:color w:val="000000"/>
              </w:rPr>
            </w:pPr>
            <w:r>
              <w:rPr>
                <w:color w:val="000000"/>
              </w:rPr>
              <w:t>În situația în care numărul candidaț</w:t>
            </w:r>
            <w:r>
              <w:rPr>
                <w:color w:val="000000"/>
              </w:rPr>
              <w:t>ilor înscriși la unitatea de învățământ este mai mare decât numărul de locuri disponibile, precum și în cazul în care s-a decis susținerea de probe de admitere indiferent de numărul de candidați înscriși pe numărul de locuri disponibile, se vor afișa și pr</w:t>
            </w:r>
            <w:r>
              <w:rPr>
                <w:color w:val="000000"/>
              </w:rPr>
              <w:t>ecizări detaliate privind organizarea probelor de admitere, inclusiv a eventualelor probe eliminatorii (data, locul de desfășurare, ora, acte necesare de identitate a candidaților, alte detalii organizatorice).</w:t>
            </w:r>
          </w:p>
          <w:p w:rsidR="00000000" w:rsidRDefault="00D73C49">
            <w:pPr>
              <w:pStyle w:val="spar1"/>
              <w:jc w:val="both"/>
              <w:rPr>
                <w:color w:val="000000"/>
              </w:rPr>
            </w:pPr>
            <w:r>
              <w:rPr>
                <w:color w:val="000000"/>
              </w:rPr>
              <w:t>Se va preciza dacă se organizează probe de ad</w:t>
            </w:r>
            <w:r>
              <w:rPr>
                <w:color w:val="000000"/>
              </w:rPr>
              <w:t>mitere pentru toate calificările sau doar la calificarea/calificările la care numărul de candidați depășește numărul de locuri de la calificarea/calificările respectivă(e).</w:t>
            </w:r>
          </w:p>
          <w:p w:rsidR="00000000" w:rsidRDefault="00D73C49">
            <w:pPr>
              <w:pStyle w:val="spar1"/>
              <w:jc w:val="both"/>
              <w:rPr>
                <w:color w:val="000000"/>
              </w:rPr>
            </w:pPr>
            <w:r>
              <w:rPr>
                <w:color w:val="000000"/>
              </w:rPr>
              <w:t>Se vor face precizări și referitor la posibilitatea redistribuirii la celelalte cal</w:t>
            </w:r>
            <w:r>
              <w:rPr>
                <w:color w:val="000000"/>
              </w:rPr>
              <w:t>ificări pentru care nu s-au organizat probe de admitere, în situația în care candidații au optat în fișa de înscriere pentru aceste calificări.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17-18 iulie 2025 Pentru candidații care optează pentru unitățile de învățământ și calificările la care se or</w:t>
            </w:r>
            <w:r>
              <w:rPr>
                <w:color w:val="000000"/>
              </w:rPr>
              <w:t>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probelor eliminatorii, în unitățile de învățământ în care s-a decis organizarea acestora, conform graficului stabilit și afișat de fiecare unitate de învățământ care organizează probe eliminatorii.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17-18 iulie 20</w:t>
            </w:r>
            <w:r>
              <w:rPr>
                <w:color w:val="000000"/>
              </w:rPr>
              <w:t>25 Pentru candidații care optează pentru unitățile de învățământ și calificările la care se organizează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Comunicarea rezultatelor probelor eliminatorii la sediul unității de învățământ care a organizat probe eliminatorii.</w:t>
            </w:r>
          </w:p>
          <w:p w:rsidR="00000000" w:rsidRDefault="00D73C49">
            <w:pPr>
              <w:pStyle w:val="spar1"/>
              <w:jc w:val="both"/>
              <w:rPr>
                <w:color w:val="000000"/>
              </w:rPr>
            </w:pPr>
            <w:r>
              <w:rPr>
                <w:color w:val="000000"/>
              </w:rPr>
              <w:t>Rezultatele pro</w:t>
            </w:r>
            <w:r>
              <w:rPr>
                <w:color w:val="000000"/>
              </w:rPr>
              <w:t>belor eliminatorii susținute în cadrul admiterii în învățământul dual pentru calificări profesionale de nivel 4 se afișează la sfârșitul fiecărei zile.</w:t>
            </w:r>
          </w:p>
          <w:p w:rsidR="00000000" w:rsidRDefault="00D73C49">
            <w:pPr>
              <w:pStyle w:val="spar1"/>
              <w:jc w:val="both"/>
              <w:rPr>
                <w:color w:val="000000"/>
              </w:rPr>
            </w:pPr>
            <w:r>
              <w:rPr>
                <w:color w:val="000000"/>
              </w:rPr>
              <w:t>Se va preciza și posibilitatea înscrierii candidaților respinși, în aceeași etapă de admitere, la o altă</w:t>
            </w:r>
            <w:r>
              <w:rPr>
                <w:color w:val="000000"/>
              </w:rPr>
              <w:t xml:space="preserve"> unitate de învățământ care organizează învățământul dual pentru calificări profesionale de nivel 4, la care nu sau organizat probe eliminatorii. .</w:t>
            </w:r>
          </w:p>
          <w:p w:rsidR="00000000" w:rsidRDefault="00D73C49">
            <w:pPr>
              <w:pStyle w:val="spar1"/>
              <w:jc w:val="both"/>
              <w:rPr>
                <w:color w:val="000000"/>
              </w:rPr>
            </w:pPr>
            <w:r>
              <w:rPr>
                <w:color w:val="000000"/>
              </w:rPr>
              <w:t>NOTĂ: În situația în care numărul candidaților admiși în urma probelor eliminatorii este mai mare decât numă</w:t>
            </w:r>
            <w:r>
              <w:rPr>
                <w:color w:val="000000"/>
              </w:rPr>
              <w:t>rul de locuri disponibile, precum și în cazul în care s-a decis susținerea de probe de admitere indiferent de numărul de candidați admiși în urma probelor eliminatorii se afișează și precizări detaliate privind organizarea probelor de admitere (data, locul</w:t>
            </w:r>
            <w:r>
              <w:rPr>
                <w:color w:val="000000"/>
              </w:rPr>
              <w:t xml:space="preserve"> de desfășurare, ora, acte necesare de identitate a candidaților, alte detalii organizatorice).</w:t>
            </w:r>
          </w:p>
          <w:p w:rsidR="00000000" w:rsidRDefault="00D73C49">
            <w:pPr>
              <w:pStyle w:val="spar1"/>
              <w:jc w:val="both"/>
              <w:rPr>
                <w:color w:val="000000"/>
              </w:rPr>
            </w:pPr>
            <w:r>
              <w:rPr>
                <w:color w:val="000000"/>
              </w:rPr>
              <w:t>Secretariatele unităților de învățământ care organizează admiterea în învățământul dual pentru calificări profesionale de nivel 4 eliberează, la cererea candida</w:t>
            </w:r>
            <w:r>
              <w:rPr>
                <w:color w:val="000000"/>
              </w:rPr>
              <w:t>ț</w:t>
            </w:r>
            <w:r>
              <w:rPr>
                <w:color w:val="000000"/>
              </w:rPr>
              <w:t>ilor respinși la probele eliminatorii, fișele de înscriere la învățământul dual pentru calificări profesionale de nivel în vederea înscrierii la alte unități de învățământ care organizează învățământul dual pentru calificări profesionale de nivel 4 la cal</w:t>
            </w:r>
            <w:r>
              <w:rPr>
                <w:color w:val="000000"/>
              </w:rPr>
              <w:t>ificări la care nu s-au organizat probe eliminatorii.</w:t>
            </w:r>
          </w:p>
          <w:p w:rsidR="00000000" w:rsidRDefault="00D73C49">
            <w:pPr>
              <w:pStyle w:val="spar1"/>
              <w:jc w:val="both"/>
              <w:rPr>
                <w:color w:val="000000"/>
              </w:rPr>
            </w:pPr>
            <w:r>
              <w:rPr>
                <w:color w:val="000000"/>
              </w:rPr>
              <w:t>Rezultatele obținute la probele eliminatorii nu pot fi contestate.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iulie 2025 Pentru candidații care optează pentru unitățile de învățământ și calificările la care se organizează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de către candidații respinși la probele eliminatorii, a fișelor de înscriere la învățământul dual pentru calif</w:t>
            </w:r>
            <w:r>
              <w:rPr>
                <w:color w:val="000000"/>
              </w:rPr>
              <w:t>icări profesionale de nivel 4, de la unitatea de învățământ care a organizat probele.</w:t>
            </w:r>
          </w:p>
          <w:p w:rsidR="00000000" w:rsidRDefault="00D73C49">
            <w:pPr>
              <w:pStyle w:val="spar1"/>
              <w:jc w:val="both"/>
              <w:rPr>
                <w:color w:val="000000"/>
              </w:rPr>
            </w:pPr>
            <w:r>
              <w:rPr>
                <w:color w:val="000000"/>
              </w:rPr>
              <w:t>NOTĂ: În situația în care candidații au completat mai multe opțiuni, inclusiv pentru calificări profesionale la care unitatea de învățământ nu a organizat probe eliminato</w:t>
            </w:r>
            <w:r>
              <w:rPr>
                <w:color w:val="000000"/>
              </w:rPr>
              <w:t>rii, aceștia nu vor ridica fișele de înscriere, fiind considerați înscriși pentru celelalte calificări profesionale pe care le-au marcat în fișa de înscriere. Candidații vor fi informați că, în cazul în care numărul candidaților care se vor înscrie la cali</w:t>
            </w:r>
            <w:r>
              <w:rPr>
                <w:color w:val="000000"/>
              </w:rPr>
              <w:t>ficarea/calificările profesională(e) pentru care au optat va fi mai mare decât numărul de locuri, se va organiza o probă de admitere.</w:t>
            </w:r>
          </w:p>
          <w:p w:rsidR="00000000" w:rsidRDefault="00D73C49">
            <w:pPr>
              <w:pStyle w:val="spar1"/>
              <w:jc w:val="both"/>
              <w:rPr>
                <w:color w:val="000000"/>
              </w:rPr>
            </w:pPr>
            <w:r>
              <w:rPr>
                <w:color w:val="000000"/>
              </w:rPr>
              <w:t>În cazul retragerii fișelor de înscriere de către candidații admiși la probele eliminatorii, pe locurile eliberate de aceș</w:t>
            </w:r>
            <w:r>
              <w:rPr>
                <w:color w:val="000000"/>
              </w:rPr>
              <w:t>tia pot fi admiși alți candidați care au susținut și promovat probele respective, în ordinea rezultatelor obținute la aceste probe.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21-22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Înscrierea candidaților respinși la probele eliminatorii, la unitățile de învățământ la care nu s-au organizat probe eliminatorii, pe baza fișei de înscriere în învățământul dual pentru calificări profesionale de nivel 4. Se pot înscrie și alți candidați i</w:t>
            </w:r>
            <w:r>
              <w:rPr>
                <w:color w:val="000000"/>
              </w:rPr>
              <w:t>nteresați care nu s-au înscris în perioadele de înscriere prevăzute mai sus.</w:t>
            </w:r>
          </w:p>
          <w:p w:rsidR="00000000" w:rsidRDefault="00D73C49">
            <w:pPr>
              <w:pStyle w:val="spar1"/>
              <w:jc w:val="both"/>
              <w:rPr>
                <w:color w:val="000000"/>
              </w:rPr>
            </w:pPr>
            <w:r>
              <w:rPr>
                <w:color w:val="000000"/>
              </w:rPr>
              <w:t>NOTĂ: Nu pot fi înscriși candidații cu situația școlară neîncheiată, aflați în stare de corigență sau repetenție sau nu au promovat examenul de certificare a calificării profesion</w:t>
            </w:r>
            <w:r>
              <w:rPr>
                <w:color w:val="000000"/>
              </w:rPr>
              <w:t>ale de nivel 3. Înscrierea candidaților respinși la unitățile de învățământ care au organizat probe eliminatorii și care au ridicat fișa de înscriere se face pe baza aceleiași fișe, prin completarea casetelor pentru următoarea unitate de învățământ și a ca</w:t>
            </w:r>
            <w:r>
              <w:rPr>
                <w:color w:val="000000"/>
              </w:rPr>
              <w:t>lificărilor profesionale din învățământul dual pentru calificări profesionale de nivel 4 pentru care optează.</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22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Actualizarea și afișarea, la sediul unităților de învățământ care au ofertă educațională pentru învățământul dual pentru calificări profesionale de nivel 4, a listei candidaților înscriși la învățământul dual pentru calificări profesionale de nivel 4.</w:t>
            </w:r>
          </w:p>
          <w:p w:rsidR="00000000" w:rsidRDefault="00D73C49">
            <w:pPr>
              <w:pStyle w:val="spar1"/>
              <w:jc w:val="both"/>
              <w:rPr>
                <w:color w:val="000000"/>
              </w:rPr>
            </w:pPr>
            <w:r>
              <w:rPr>
                <w:color w:val="000000"/>
              </w:rPr>
              <w:t>Afiș</w:t>
            </w:r>
            <w:r>
              <w:rPr>
                <w:color w:val="000000"/>
              </w:rPr>
              <w:t>area informațiilor (data, locul de desfășurare, ora, acte necesare de identitate a candidaților, alte detalii organizatorice) privind organizarea probelor de admitere la unitățile de învățământ în cazul în care numărul de candidați înscriși este mai mare d</w:t>
            </w:r>
            <w:r>
              <w:rPr>
                <w:color w:val="000000"/>
              </w:rPr>
              <w:t>ecât numărul locurilor oferite, precum și în cazul în care unitățile de învățământ au decis susținerea de probe de admitere independent de numărul de candidați înscriși pe numărul de locuri disponibile.</w:t>
            </w:r>
          </w:p>
          <w:p w:rsidR="00000000" w:rsidRDefault="00D73C49">
            <w:pPr>
              <w:pStyle w:val="spar1"/>
              <w:jc w:val="both"/>
              <w:rPr>
                <w:color w:val="000000"/>
              </w:rPr>
            </w:pPr>
            <w:r>
              <w:rPr>
                <w:color w:val="000000"/>
              </w:rPr>
              <w:t>Se va preciza dacă se organizează probe de admitere p</w:t>
            </w:r>
            <w:r>
              <w:rPr>
                <w:color w:val="000000"/>
              </w:rPr>
              <w:t xml:space="preserve">entru toate calificările sau doar la calificarea/calificările la care numărul de candidați depășește numărul de locuri de la </w:t>
            </w:r>
            <w:r>
              <w:rPr>
                <w:color w:val="000000"/>
              </w:rPr>
              <w:lastRenderedPageBreak/>
              <w:t>calificarea/calificările respectivă(e).</w:t>
            </w:r>
          </w:p>
          <w:p w:rsidR="00000000" w:rsidRDefault="00D73C49">
            <w:pPr>
              <w:pStyle w:val="spar1"/>
              <w:jc w:val="both"/>
              <w:rPr>
                <w:color w:val="000000"/>
              </w:rPr>
            </w:pPr>
            <w:r>
              <w:rPr>
                <w:color w:val="000000"/>
              </w:rPr>
              <w:t>Va fi prevăzută, de asemenea, posibilitatea redistribuirii la celelalte calificări pentru c</w:t>
            </w:r>
            <w:r>
              <w:rPr>
                <w:color w:val="000000"/>
              </w:rPr>
              <w:t>are nu s-au organizat probe de admitere, în situația în care candidații au optat în fișa de înscriere pentru aceste calificări.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 xml:space="preserve">23-24 iulie 2025 Pentru candidații care optează pentru unitățile de învățământ și calificările la care se organizează probe </w:t>
            </w:r>
            <w:r>
              <w:rPr>
                <w:color w:val="000000"/>
              </w:rPr>
              <w:t>de admitere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Desfășurarea probelor de admitere.</w:t>
            </w:r>
          </w:p>
          <w:p w:rsidR="00000000" w:rsidRDefault="00D73C49">
            <w:pPr>
              <w:pStyle w:val="spar1"/>
              <w:jc w:val="both"/>
              <w:rPr>
                <w:color w:val="000000"/>
              </w:rPr>
            </w:pPr>
            <w:r>
              <w:rPr>
                <w:color w:val="000000"/>
              </w:rPr>
              <w:t>NOTĂ: Probele de admitere se organizează numai la unitățile de învățământ și pentru calificările profesionale pentru care numărul elevilor înscriși este mai mare decât numărul locurilor disponibile, sau în ca</w:t>
            </w:r>
            <w:r>
              <w:rPr>
                <w:color w:val="000000"/>
              </w:rPr>
              <w:t>zul în care s-a decis susținerea de probe de admitere indiferent de numărul de candidați înscriși pe numărul de locuri disponibile. Se vor face mențiuni referitoare la anunțarea candidaților cu privire la organizarea de probe de admitere pentru toate calif</w:t>
            </w:r>
            <w:r>
              <w:rPr>
                <w:color w:val="000000"/>
              </w:rPr>
              <w:t>icările sau doar la calificarea/calificările la care numărul de candidați depășește numărul de locuri de la calificarea/calificările respectivă(e).</w:t>
            </w:r>
          </w:p>
          <w:p w:rsidR="00000000" w:rsidRDefault="00D73C49">
            <w:pPr>
              <w:pStyle w:val="spar1"/>
              <w:jc w:val="both"/>
              <w:rPr>
                <w:color w:val="000000"/>
              </w:rPr>
            </w:pPr>
            <w:r>
              <w:rPr>
                <w:color w:val="000000"/>
              </w:rPr>
              <w:t>La unitățile de învățământ la care, din motive obiective, nu este suficientă perioada menționată pentru susț</w:t>
            </w:r>
            <w:r>
              <w:rPr>
                <w:color w:val="000000"/>
              </w:rPr>
              <w:t>inerea probelor de admitere, acestea se pot derula și pe parcursul perioadei 21-22 iulie, conform graficului stabilit prin procedura de admitere elaborată și adoptată la nivelul unității de învățământ în colaborare cu operatorii economici parteneri.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24</w:t>
            </w:r>
            <w:r>
              <w:rPr>
                <w:color w:val="000000"/>
              </w:rPr>
              <w:t xml:space="preserve"> iulie 2025 Pentru candidații care optează pentru unitățile de învățământ și calificările la care se organizează probe de admitere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rezultatelor la probele de admitere în învățământul dual, de către unitățile de învățământ care au organizat aceste</w:t>
            </w:r>
            <w:r>
              <w:rPr>
                <w:color w:val="000000"/>
              </w:rPr>
              <w:t xml:space="preserve"> probe.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25 iulie 2025</w:t>
            </w:r>
          </w:p>
          <w:p w:rsidR="00000000" w:rsidRDefault="00D73C49">
            <w:pPr>
              <w:pStyle w:val="spar1"/>
              <w:jc w:val="both"/>
              <w:rPr>
                <w:color w:val="000000"/>
              </w:rPr>
            </w:pPr>
            <w:r>
              <w:rPr>
                <w:color w:val="000000"/>
              </w:rPr>
              <w:t>Pentru candidații care optează pentru unitățile de învățământ și calificările la care se organizează probe de admitere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contestațiilor la probele de admitere.</w:t>
            </w:r>
          </w:p>
          <w:p w:rsidR="00000000" w:rsidRDefault="00D73C49">
            <w:pPr>
              <w:pStyle w:val="spar1"/>
              <w:jc w:val="both"/>
              <w:rPr>
                <w:color w:val="000000"/>
              </w:rPr>
            </w:pPr>
            <w:r>
              <w:rPr>
                <w:color w:val="000000"/>
              </w:rPr>
              <w:t>Rezolvarea contestațiilor.</w:t>
            </w:r>
          </w:p>
          <w:p w:rsidR="00000000" w:rsidRDefault="00D73C49">
            <w:pPr>
              <w:pStyle w:val="spar1"/>
              <w:jc w:val="both"/>
              <w:rPr>
                <w:color w:val="000000"/>
              </w:rPr>
            </w:pPr>
            <w:r>
              <w:rPr>
                <w:color w:val="000000"/>
              </w:rPr>
              <w:t>NOTĂ: Rezultatele obținute la probele eliminatorii și la probele orale nu pot fi contestate.</w:t>
            </w:r>
          </w:p>
          <w:p w:rsidR="00000000" w:rsidRDefault="00D73C49">
            <w:pPr>
              <w:pStyle w:val="spar1"/>
              <w:jc w:val="both"/>
              <w:rPr>
                <w:color w:val="000000"/>
              </w:rPr>
            </w:pPr>
            <w:r>
              <w:rPr>
                <w:color w:val="000000"/>
              </w:rPr>
              <w:t>Afișarea rezultatelor la probele de admitere în urma rezolvării contestațiilor, de către unitățile de învățământ care le-au organizat.</w:t>
            </w:r>
          </w:p>
          <w:p w:rsidR="00000000" w:rsidRDefault="00D73C49">
            <w:pPr>
              <w:pStyle w:val="spar1"/>
              <w:jc w:val="both"/>
              <w:rPr>
                <w:color w:val="000000"/>
              </w:rPr>
            </w:pPr>
            <w:r>
              <w:rPr>
                <w:color w:val="000000"/>
              </w:rPr>
              <w:t>Calcularea, de către Comisii</w:t>
            </w:r>
            <w:r>
              <w:rPr>
                <w:color w:val="000000"/>
              </w:rPr>
              <w:t xml:space="preserve">le de admitere din unitățile de învățământ, a mediilor finale de admitere, conform precizărilor de calcul din Metodologia de acces și de organizare și desfășurare a admiterii în învățământul dual pentru calificări profesionale de nivel 4, conform Cadrului </w:t>
            </w:r>
            <w:r>
              <w:rPr>
                <w:color w:val="000000"/>
              </w:rPr>
              <w:t>național al calificărilor.</w:t>
            </w:r>
          </w:p>
          <w:p w:rsidR="00000000" w:rsidRDefault="00D73C49">
            <w:pPr>
              <w:pStyle w:val="spar1"/>
              <w:jc w:val="both"/>
              <w:rPr>
                <w:color w:val="000000"/>
              </w:rPr>
            </w:pPr>
            <w:r>
              <w:rPr>
                <w:color w:val="000000"/>
              </w:rPr>
              <w:t>Transmiterea la Comisia de admitere județeană/a municipiului București a listei candidaților declarați admiși și a celor respinși la admiterea în învățământul dual pentru calificări profesionale de nivel 4 de către toate unitățil</w:t>
            </w:r>
            <w:r>
              <w:rPr>
                <w:color w:val="000000"/>
              </w:rPr>
              <w:t>e de învățământ, indiferent dacă au desfășurat sau nu probe de admitere.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28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Validarea, de către comisia de admitere județeană/a municipiului București, a candidaților declarați admiși în învățământul dual pentru calificări profesionale de n</w:t>
            </w:r>
            <w:r>
              <w:rPr>
                <w:color w:val="000000"/>
              </w:rPr>
              <w:t>ivel 4.</w:t>
            </w:r>
          </w:p>
          <w:p w:rsidR="00000000" w:rsidRDefault="00D73C49">
            <w:pPr>
              <w:pStyle w:val="spar1"/>
              <w:jc w:val="both"/>
              <w:rPr>
                <w:color w:val="000000"/>
              </w:rPr>
            </w:pPr>
            <w:r>
              <w:rPr>
                <w:color w:val="000000"/>
              </w:rPr>
              <w:t>Afișarea, de către unitățile de învățământ care organizează învățământ dual pentru calificări profesionale de nivel 4, a listei candidaților admiși și a celor respinși.</w:t>
            </w:r>
          </w:p>
          <w:p w:rsidR="00000000" w:rsidRDefault="00D73C49">
            <w:pPr>
              <w:pStyle w:val="spar1"/>
              <w:jc w:val="both"/>
              <w:rPr>
                <w:color w:val="000000"/>
              </w:rPr>
            </w:pPr>
            <w:r>
              <w:rPr>
                <w:color w:val="000000"/>
              </w:rPr>
              <w:t>Afișarea precizărilor privind depunerea dosarelor de înscriere de către candida</w:t>
            </w:r>
            <w:r>
              <w:rPr>
                <w:color w:val="000000"/>
              </w:rPr>
              <w:t>ț</w:t>
            </w:r>
            <w:r>
              <w:rPr>
                <w:color w:val="000000"/>
              </w:rPr>
              <w:t>ii admiși, respectiv ridicarea fișelor de înscriere de către candidații respinși.</w:t>
            </w:r>
          </w:p>
          <w:p w:rsidR="00000000" w:rsidRDefault="00D73C49">
            <w:pPr>
              <w:pStyle w:val="spar1"/>
              <w:jc w:val="both"/>
              <w:rPr>
                <w:color w:val="000000"/>
              </w:rPr>
            </w:pPr>
            <w:r>
              <w:rPr>
                <w:color w:val="000000"/>
              </w:rPr>
              <w:t>Afișarea de precizări prin care candidații admiși la clase/grupe care, în urma primei etape de admitere, se află sub efectivul minim necesar constituirii formațiunilor de studii sunt înștiințați că, după depunerea dosarelor de înscriere, vor fi înmatricula</w:t>
            </w:r>
            <w:r>
              <w:rPr>
                <w:color w:val="000000"/>
              </w:rPr>
              <w:t>ț</w:t>
            </w:r>
            <w:r>
              <w:rPr>
                <w:color w:val="000000"/>
              </w:rPr>
              <w:t>i sub rezerva completării în urma etapei a II a de admitere a numărului de locuri minim necesar pentru constituirea formațiunilor de studii.</w:t>
            </w:r>
          </w:p>
          <w:p w:rsidR="00000000" w:rsidRDefault="00D73C49">
            <w:pPr>
              <w:pStyle w:val="spar1"/>
              <w:jc w:val="both"/>
              <w:rPr>
                <w:color w:val="000000"/>
              </w:rPr>
            </w:pPr>
            <w:r>
              <w:rPr>
                <w:color w:val="000000"/>
              </w:rPr>
              <w:t>Se va preciza, de asemenea, că, dacă nici în etapa a II-a nu se vor ocupa suficiente locuri pentru constituirea ef</w:t>
            </w:r>
            <w:r>
              <w:rPr>
                <w:color w:val="000000"/>
              </w:rPr>
              <w:t>ectivelor minime, se poate decide</w:t>
            </w:r>
          </w:p>
          <w:p w:rsidR="00000000" w:rsidRDefault="00D73C49">
            <w:pPr>
              <w:pStyle w:val="spar1"/>
              <w:jc w:val="both"/>
              <w:rPr>
                <w:color w:val="000000"/>
              </w:rPr>
            </w:pPr>
            <w:r>
              <w:rPr>
                <w:color w:val="000000"/>
              </w:rPr>
              <w:t>redistribuirea candidaților prin comisia județeană/a municipiului București de admitere în limita locurilor disponibile la alte clase sau unități școlare în cadrul unei ședințe publice la care vor fi invitați să participe.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29-30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Ridicarea fișelor de înscriere în învățământul dual pentru calificări profesionale de nivel 4 de către candidații declarați respinși.</w:t>
            </w:r>
          </w:p>
          <w:p w:rsidR="00000000" w:rsidRDefault="00D73C49">
            <w:pPr>
              <w:pStyle w:val="spar1"/>
              <w:jc w:val="both"/>
              <w:rPr>
                <w:color w:val="000000"/>
              </w:rPr>
            </w:pPr>
            <w:r>
              <w:rPr>
                <w:color w:val="000000"/>
              </w:rPr>
              <w:t>Candidații respinși la etapa I de admitere în învățământul dual pentru calificări profesionale de n</w:t>
            </w:r>
            <w:r>
              <w:rPr>
                <w:color w:val="000000"/>
              </w:rPr>
              <w:t>ivel 4 se pot înscrie în etapa a II-a de admitere în învățământul dual pentru calificări profesionale de nivel 4.</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29-31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Depunerea dosarelor de înscriere la unitățile de învățământ la care candidații au fost declarați admiși în învățământul </w:t>
            </w:r>
            <w:r>
              <w:rPr>
                <w:color w:val="000000"/>
              </w:rPr>
              <w:t>dual pentru calificări profesionale de nivel 4.</w:t>
            </w:r>
          </w:p>
          <w:p w:rsidR="00000000" w:rsidRDefault="00D73C49">
            <w:pPr>
              <w:pStyle w:val="spar1"/>
              <w:jc w:val="both"/>
              <w:rPr>
                <w:color w:val="000000"/>
              </w:rPr>
            </w:pPr>
            <w:r>
              <w:rPr>
                <w:color w:val="000000"/>
              </w:rPr>
              <w:t>În cazul retragerii fișelor de înscriere sau nedepunerii dosarelor de înscriere de către candidații admiși, pe locurile eliberate de aceștia pot fi admiși alți candidați, în ordinea rezultatelor obținute la a</w:t>
            </w:r>
            <w:r>
              <w:rPr>
                <w:color w:val="000000"/>
              </w:rPr>
              <w:t>dmiterea organizată în această etapă, cu condiția încadrării în termenul de depunere a dosarelor de înscriere.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unitățile de învățământ care au ofertă educațională pentru învățământul dual pentru calificări profesionale de nivel 4, la Comisia județeană/a municipiului București de admitere, a situației locurilor rămase libere în urma finalizării</w:t>
            </w:r>
            <w:r>
              <w:rPr>
                <w:color w:val="000000"/>
              </w:rPr>
              <w:t xml:space="preserve"> depunerii dosarelor de înscriere a candidaților admiși în această etapă de admitere.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30-31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Rezolvarea cazurilor speciale de către Comisia de admitere județeană/a municipiului București.</w:t>
            </w:r>
          </w:p>
          <w:p w:rsidR="00000000" w:rsidRDefault="00D73C49">
            <w:pPr>
              <w:pStyle w:val="spar1"/>
              <w:jc w:val="both"/>
              <w:rPr>
                <w:color w:val="000000"/>
              </w:rPr>
            </w:pPr>
            <w:r>
              <w:rPr>
                <w:color w:val="000000"/>
              </w:rPr>
              <w:t>Pentru rezolvarea cazurilor speciale, Comisia de admi</w:t>
            </w:r>
            <w:r>
              <w:rPr>
                <w:color w:val="000000"/>
              </w:rPr>
              <w:t>tere județeană/a municipiului București nu va repartiza candidați la calificări profesionale pentru care s-au organizat probe eliminatorii și/sau de admitere.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31 iulie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județeană/a municipiului București,</w:t>
            </w:r>
            <w:r>
              <w:rPr>
                <w:color w:val="000000"/>
              </w:rPr>
              <w:t xml:space="preserve"> la unitățile de învățământ care au ofertă educațională pentru învățământul dual pentru calificări profesionale de nivel 4, a situației rezolvării cazurilor speciale.</w:t>
            </w:r>
          </w:p>
          <w:p w:rsidR="00000000" w:rsidRDefault="00D73C49">
            <w:pPr>
              <w:pStyle w:val="spar1"/>
              <w:jc w:val="both"/>
              <w:rPr>
                <w:color w:val="000000"/>
              </w:rPr>
            </w:pPr>
            <w:r>
              <w:rPr>
                <w:color w:val="000000"/>
              </w:rPr>
              <w:t>Transmiterea, de către Comisia de admitere județeană/a municipiului București, la toate u</w:t>
            </w:r>
            <w:r>
              <w:rPr>
                <w:color w:val="000000"/>
              </w:rPr>
              <w:t>nitățile cu învățământ profesional, învățământ profesional dual, sau stagii de pregătire practică, a situației locurilor libere pentru etapa a II-a de admitere la învățământul dual pentru calificări profesionale de nivel 4 din județ/municipiul București.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 de către unitățile de învățământ care au ofertă educațională pentru învățământul dual pentru calificări profesionale de nivel 4, a candidaților înmatriculați și a situației cu locurile rămase libere în învățământul dual pentru calificări profesion</w:t>
            </w:r>
            <w:r>
              <w:rPr>
                <w:color w:val="000000"/>
              </w:rPr>
              <w:t>ale de nivel 4, după depunerea dosarelor de înscriere în etapa I de admitere și rezolvarea cazurilor speciale.</w:t>
            </w:r>
          </w:p>
          <w:p w:rsidR="00000000" w:rsidRDefault="00D73C49">
            <w:pPr>
              <w:pStyle w:val="spar1"/>
              <w:jc w:val="both"/>
              <w:rPr>
                <w:color w:val="000000"/>
              </w:rPr>
            </w:pPr>
            <w:r>
              <w:rPr>
                <w:color w:val="000000"/>
              </w:rPr>
              <w:t>ISJ/ISMB afișează și publică pe pagina sa de internet lista locurilor libere pentru etapa a II-a de admitere în învățământul dual pentru califică</w:t>
            </w:r>
            <w:r>
              <w:rPr>
                <w:color w:val="000000"/>
              </w:rPr>
              <w:t>ri profesionale de nivel 4 din județ/municipiul București.</w:t>
            </w:r>
          </w:p>
          <w:p w:rsidR="00000000" w:rsidRDefault="00D73C49">
            <w:pPr>
              <w:pStyle w:val="spar1"/>
              <w:jc w:val="both"/>
              <w:rPr>
                <w:color w:val="000000"/>
              </w:rPr>
            </w:pPr>
            <w:r>
              <w:rPr>
                <w:color w:val="000000"/>
              </w:rPr>
              <w:lastRenderedPageBreak/>
              <w:t>În situația în care candidații au completat mai multe opțiuni, inclusiv pentru calificări profesionale la care unitatea de învățământ nu a</w:t>
            </w:r>
          </w:p>
          <w:p w:rsidR="00000000" w:rsidRDefault="00D73C49">
            <w:pPr>
              <w:pStyle w:val="spar1"/>
              <w:jc w:val="both"/>
              <w:rPr>
                <w:color w:val="000000"/>
              </w:rPr>
            </w:pPr>
            <w:r>
              <w:rPr>
                <w:color w:val="000000"/>
              </w:rPr>
              <w:t>organizat probă eliminatorie, aceștia vor fi considerați î</w:t>
            </w:r>
            <w:r>
              <w:rPr>
                <w:color w:val="000000"/>
              </w:rPr>
              <w:t>nscriși pentru celelalte calificări profesionale pe care le-au marcat în fișa de înscriere. Transmiterea de către Comisia de admitere din unitatea de învățământ, în format electronic și în scris, către Comisia de admitere județeană/a municipiului București</w:t>
            </w:r>
            <w:r>
              <w:rPr>
                <w:color w:val="000000"/>
              </w:rPr>
              <w:t>, a listelor actualizate cu candidații înmatriculați și a situației locurilor neocupate la învățământul dual pentru calificări profesionale de nivel 4.</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județeană/a municipiului București, la toa</w:t>
            </w:r>
            <w:r>
              <w:rPr>
                <w:color w:val="000000"/>
              </w:rPr>
              <w:t>te unitățile cu învățământ profesional, învățământ profesional dual, sau stagii de pregătire practică, a situației locurilor libere pentru etapa a II-a de admitere la învățământul dual pentru calificări profesionale de nivel 4 din județ/municipiul Bucureșt</w:t>
            </w:r>
            <w:r>
              <w:rPr>
                <w:color w:val="000000"/>
              </w:rPr>
              <w:t>i.</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de către toate unitățile de învățământ cu învățământ profesional, învățământ profesional dual, sau stagii de pregătire practică, a listei cu locurile libere pentru etapa a II-a de admitere în învățământul dual din județ/munic</w:t>
            </w:r>
            <w:r>
              <w:rPr>
                <w:color w:val="000000"/>
              </w:rPr>
              <w:t>ipiul București.</w:t>
            </w:r>
          </w:p>
          <w:p w:rsidR="00000000" w:rsidRDefault="00D73C49">
            <w:pPr>
              <w:pStyle w:val="spar1"/>
              <w:jc w:val="both"/>
              <w:rPr>
                <w:color w:val="000000"/>
              </w:rPr>
            </w:pPr>
            <w:r>
              <w:rPr>
                <w:color w:val="000000"/>
              </w:rPr>
              <w:t>ISJ/ISMB afișează și publică pe pagina sa de internet lista locurilor libere pentru etapa a II-a de admitere în învățământul dual pentru calificări profesionale de nivel 4 din județ/municipiul București.</w:t>
            </w:r>
          </w:p>
        </w:tc>
      </w:tr>
      <w:tr w:rsidR="00000000">
        <w:trPr>
          <w:divId w:val="101314572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Etapa a II-a de admitere în învățământul dual pentru calificări profesionale de nivel 4, cursuri de zi/seral</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5-6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Eliberarea de către unitățile de învățământ cu învățământ profesional, învățământ profesional dual, sau stagii de pregătire pr</w:t>
            </w:r>
            <w:r>
              <w:rPr>
                <w:color w:val="000000"/>
              </w:rPr>
              <w:t>actică, a fișelor de înscriere pentru învățământul dual pentru calificări profesionale de nivel 4 pentru candidații cărora nu li s-au eliberat fișe de înscriere în etapa I de admitere în învățământul dual pentru calificări profesionale de nivel 4.</w:t>
            </w:r>
          </w:p>
          <w:p w:rsidR="00000000" w:rsidRDefault="00D73C49">
            <w:pPr>
              <w:pStyle w:val="spar1"/>
              <w:jc w:val="both"/>
              <w:rPr>
                <w:color w:val="000000"/>
              </w:rPr>
            </w:pPr>
            <w:r>
              <w:rPr>
                <w:color w:val="000000"/>
              </w:rPr>
              <w:t>La solic</w:t>
            </w:r>
            <w:r>
              <w:rPr>
                <w:color w:val="000000"/>
              </w:rPr>
              <w:t>itarea candidaților care au susținut și au promovat probele de verificare a cunoștințelor de limbă modernă sau maternă, unitățile de învățământ eliberează, împreună cu fișa de înscriere, și anexa fișei de înscriere completată cu rezultatul la proba/probele</w:t>
            </w:r>
            <w:r>
              <w:rPr>
                <w:color w:val="000000"/>
              </w:rPr>
              <w:t xml:space="preserve"> de verificare a cunoștințelor de limbă modernă sau maternă.</w:t>
            </w:r>
          </w:p>
          <w:p w:rsidR="00000000" w:rsidRDefault="00D73C49">
            <w:pPr>
              <w:pStyle w:val="spar1"/>
              <w:jc w:val="both"/>
              <w:rPr>
                <w:color w:val="000000"/>
              </w:rPr>
            </w:pPr>
            <w:r>
              <w:rPr>
                <w:color w:val="000000"/>
              </w:rPr>
              <w:t>NOTĂ: Se va elibera o singură fișă de înscriere. Nu se eliberează fișe de înscriere celor cu situația școlară neîncheiată, aflați în stare de corigentă sau repetenție sau care nu au promovat exam</w:t>
            </w:r>
            <w:r>
              <w:rPr>
                <w:color w:val="000000"/>
              </w:rPr>
              <w:t>enul de certificarea a calificării profesionale de nivel 3</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5-6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 xml:space="preserve">Înscrierea candidaților care nu au participat la etapa I de admitere sau care au participat, dar nu au fost repartizați/admiși, sau au fost admiși, dar nu și-au depus dosarele </w:t>
            </w:r>
            <w:r>
              <w:rPr>
                <w:color w:val="000000"/>
              </w:rPr>
              <w:t>de înscriere, la unitățile de învățământ care au ofertă educațională pentru învățământul dual pentru calificări profesionale de nivel 4, pe baza fișei de înscriere în învățământul dual pentru calificări profesionale de nivel 4.</w:t>
            </w:r>
          </w:p>
          <w:p w:rsidR="00000000" w:rsidRDefault="00D73C49">
            <w:pPr>
              <w:pStyle w:val="spar1"/>
              <w:jc w:val="both"/>
              <w:rPr>
                <w:color w:val="000000"/>
              </w:rPr>
            </w:pPr>
            <w:r>
              <w:rPr>
                <w:color w:val="000000"/>
              </w:rPr>
              <w:t>Unitățile de învățământ care au ofertă educațională pentru învățământul dual pentru calificări profesionale de nivel 4/, oferă informațiile și îndrumările necesare pentru completarea de către candidați a opțiunilor pentru calificările profesionale din ofer</w:t>
            </w:r>
            <w:r>
              <w:rPr>
                <w:color w:val="000000"/>
              </w:rPr>
              <w:t>ta școlii.</w:t>
            </w:r>
          </w:p>
          <w:p w:rsidR="00000000" w:rsidRDefault="00D73C49">
            <w:pPr>
              <w:pStyle w:val="spar1"/>
              <w:jc w:val="both"/>
              <w:rPr>
                <w:color w:val="000000"/>
              </w:rPr>
            </w:pPr>
            <w:r>
              <w:rPr>
                <w:color w:val="000000"/>
              </w:rPr>
              <w:t>NOTĂ: Nu pot fi înscriși candidații cu situația școlară neîncheiată, aflați în stare de corigență sau repetenție sau care nu au promovat examenul de certificare a calificării profesionale de nivel 3. Pot participa la această etapă atât candidați</w:t>
            </w:r>
            <w:r>
              <w:rPr>
                <w:color w:val="000000"/>
              </w:rPr>
              <w:t>i romi cât și candidații cu CES, nerepartizați pe locurile speciale destinate acestora.</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6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la centrele de înscriere și la sediul unităților de învățământ care au ofertă pentru învățământul dual pentru calificări profesionale de ni</w:t>
            </w:r>
            <w:r>
              <w:rPr>
                <w:color w:val="000000"/>
              </w:rPr>
              <w:t>vel 4, a listei candidaților înscriși în învățământul dual pentru calificări profesionale de nivel 4.</w:t>
            </w:r>
          </w:p>
          <w:p w:rsidR="00000000" w:rsidRDefault="00D73C49">
            <w:pPr>
              <w:pStyle w:val="spar1"/>
              <w:jc w:val="both"/>
              <w:rPr>
                <w:color w:val="000000"/>
              </w:rPr>
            </w:pPr>
            <w:r>
              <w:rPr>
                <w:color w:val="000000"/>
              </w:rPr>
              <w:t>Pentru unitățile de învățământ și calificările la care se organizează probe eliminatorii și/sau probe de admitere indiferent de numărul candidaților înscr</w:t>
            </w:r>
            <w:r>
              <w:rPr>
                <w:color w:val="000000"/>
              </w:rPr>
              <w:t>iși, precum și pentru cele la care se organizează probă suplimentară de admitere ca urmare a depășirii numărului de candidați înscriși față de numărul locurilor disponibile se vor afișa, împreună cu lista candidaților înscriși, informațiile privind derular</w:t>
            </w:r>
            <w:r>
              <w:rPr>
                <w:color w:val="000000"/>
              </w:rPr>
              <w:t>ea acestor probe (data, ora, locul de desfășurare a probelor, acte de identitate necesare candidaților, alte detalii organizatorice).</w:t>
            </w:r>
          </w:p>
          <w:p w:rsidR="00000000" w:rsidRDefault="00D73C49">
            <w:pPr>
              <w:pStyle w:val="spar1"/>
              <w:jc w:val="both"/>
              <w:rPr>
                <w:color w:val="000000"/>
              </w:rPr>
            </w:pPr>
            <w:r>
              <w:rPr>
                <w:color w:val="000000"/>
              </w:rPr>
              <w:t>Se va preciza dacă se organizează proba suplimentară de admitere pentru toate calificările, sau doar la calificarea/califi</w:t>
            </w:r>
            <w:r>
              <w:rPr>
                <w:color w:val="000000"/>
              </w:rPr>
              <w:t>cările la care numărul de candidați depășește numărul de locuri de la calificarea/calificările respectivă(e).</w:t>
            </w:r>
          </w:p>
          <w:p w:rsidR="00000000" w:rsidRDefault="00D73C49">
            <w:pPr>
              <w:pStyle w:val="spar1"/>
              <w:jc w:val="both"/>
              <w:rPr>
                <w:color w:val="000000"/>
              </w:rPr>
            </w:pPr>
            <w:r>
              <w:rPr>
                <w:color w:val="000000"/>
              </w:rPr>
              <w:t>Va fi prevăzută, de asemenea, posibilitatea redistribuirii la celelalte calificări pentru care nu se organizează proba suplimentară, în situația î</w:t>
            </w:r>
            <w:r>
              <w:rPr>
                <w:color w:val="000000"/>
              </w:rPr>
              <w:t>n care candidații au optat în fișa de înscriere pentru aceste calificări.</w:t>
            </w:r>
          </w:p>
          <w:p w:rsidR="00000000" w:rsidRDefault="00D73C49">
            <w:pPr>
              <w:pStyle w:val="spar1"/>
              <w:jc w:val="both"/>
              <w:rPr>
                <w:color w:val="000000"/>
              </w:rPr>
            </w:pPr>
            <w:r>
              <w:rPr>
                <w:color w:val="000000"/>
              </w:rPr>
              <w:t>În situația locurilor rămase libere, se va preciza în mod expres situația locurilor libere la care se organizează probe eliminatorii.</w:t>
            </w:r>
          </w:p>
          <w:p w:rsidR="00000000" w:rsidRDefault="00D73C49">
            <w:pPr>
              <w:pStyle w:val="spar1"/>
              <w:jc w:val="both"/>
              <w:rPr>
                <w:color w:val="000000"/>
              </w:rPr>
            </w:pPr>
            <w:r>
              <w:rPr>
                <w:color w:val="000000"/>
              </w:rPr>
              <w:t>Se va menționa și faptul că cei respinși deoarec</w:t>
            </w:r>
            <w:r>
              <w:rPr>
                <w:color w:val="000000"/>
              </w:rPr>
              <w:t>e nu au completat mai multe opțiuni, vor fi repartizați de către comisia de admitere județeană/a municipiului București pe locurile libere după finalizarea etapei a II-a de admitere..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7 august 2025 Pentru candidații care optează pentru unitățile de</w:t>
            </w:r>
          </w:p>
          <w:p w:rsidR="00000000" w:rsidRDefault="00D73C49">
            <w:pPr>
              <w:pStyle w:val="spar1"/>
              <w:jc w:val="both"/>
              <w:rPr>
                <w:color w:val="000000"/>
              </w:rPr>
            </w:pPr>
            <w:r>
              <w:rPr>
                <w:color w:val="000000"/>
              </w:rPr>
              <w:t>Înv</w:t>
            </w:r>
            <w:r>
              <w:rPr>
                <w:color w:val="000000"/>
              </w:rPr>
              <w:t>ățământ și</w:t>
            </w:r>
          </w:p>
          <w:p w:rsidR="00000000" w:rsidRDefault="00D73C49">
            <w:pPr>
              <w:pStyle w:val="spar1"/>
              <w:jc w:val="both"/>
              <w:rPr>
                <w:color w:val="000000"/>
              </w:rPr>
            </w:pPr>
            <w:r>
              <w:rPr>
                <w:color w:val="000000"/>
              </w:rPr>
              <w:t>calificările la care se organizează probe eliminatorii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probelor eliminatorii, în unitățile de învățământ în care s-a decis organizarea acestora, conform graficului stabilit și afișat de fiecare unitate de învățământ care organizează probele eliminatorii pentru calificările respective din învățământul</w:t>
            </w:r>
            <w:r>
              <w:rPr>
                <w:color w:val="000000"/>
              </w:rPr>
              <w:t xml:space="preserve"> dual pentru calificări profesionale de nivel 4.</w:t>
            </w:r>
          </w:p>
          <w:p w:rsidR="00000000" w:rsidRDefault="00D73C49">
            <w:pPr>
              <w:pStyle w:val="spar1"/>
              <w:jc w:val="both"/>
              <w:rPr>
                <w:color w:val="000000"/>
              </w:rPr>
            </w:pPr>
            <w:r>
              <w:rPr>
                <w:color w:val="000000"/>
              </w:rPr>
              <w:t>Comunicarea rezultatelor probelor eliminatorii de către unitatea de învățământ care a organizat probele eliminatorii pentru calificările respective.</w:t>
            </w:r>
          </w:p>
          <w:p w:rsidR="00000000" w:rsidRDefault="00D73C49">
            <w:pPr>
              <w:pStyle w:val="spar1"/>
              <w:jc w:val="both"/>
              <w:rPr>
                <w:color w:val="000000"/>
              </w:rPr>
            </w:pPr>
            <w:r>
              <w:rPr>
                <w:color w:val="000000"/>
              </w:rPr>
              <w:t>Rezultatele probelor eliminatorii se afișează la sfârșitul</w:t>
            </w:r>
            <w:r>
              <w:rPr>
                <w:color w:val="000000"/>
              </w:rPr>
              <w:t xml:space="preserve"> zilei, împreună cu precizarea privind posibilitatea candidaților respinși de a fi repartizați pe locurile libere după finalizarea etapei a II-a de admitere de către Comisia de admitere județeană/a municipiului București.</w:t>
            </w:r>
          </w:p>
          <w:p w:rsidR="00000000" w:rsidRDefault="00D73C49">
            <w:pPr>
              <w:pStyle w:val="spar1"/>
              <w:jc w:val="both"/>
              <w:rPr>
                <w:color w:val="000000"/>
              </w:rPr>
            </w:pPr>
            <w:r>
              <w:rPr>
                <w:color w:val="000000"/>
              </w:rPr>
              <w:t>Secretariatele unităților de învăț</w:t>
            </w:r>
            <w:r>
              <w:rPr>
                <w:color w:val="000000"/>
              </w:rPr>
              <w:t>ământ care organizează admiterea în învățământul dual pentru calificări profesionale de nivel 4 eliberează, la cererea candidaților respinși la probele eliminatorii, fișele de înscriere la învățământul dual pentru calificări profesionale de nivel 4, în ved</w:t>
            </w:r>
            <w:r>
              <w:rPr>
                <w:color w:val="000000"/>
              </w:rPr>
              <w:t>erea participării la etapa de repartizări și redistribuiri pe locurile libere și rezolvarea cazurilor speciale, după etapa a II-a de admitere, de către comisia de admitere județeană/a municipiului București.</w:t>
            </w:r>
          </w:p>
          <w:p w:rsidR="00000000" w:rsidRDefault="00D73C49">
            <w:pPr>
              <w:pStyle w:val="spar1"/>
              <w:jc w:val="both"/>
              <w:rPr>
                <w:color w:val="000000"/>
              </w:rPr>
            </w:pPr>
            <w:r>
              <w:rPr>
                <w:color w:val="000000"/>
              </w:rPr>
              <w:t xml:space="preserve">În situația în care candidații au completat mai </w:t>
            </w:r>
            <w:r>
              <w:rPr>
                <w:color w:val="000000"/>
              </w:rPr>
              <w:t xml:space="preserve">multe opțiuni, inclusiv pentru calificări profesionale la care unitatea de învățământ nu a organizat probe eliminatorii, aceștia nu vor ridica fișele de înscriere, fiind considerați înscriși pentru celelalte calificări profesionale pe care le-au marcat în </w:t>
            </w:r>
            <w:r>
              <w:rPr>
                <w:color w:val="000000"/>
              </w:rPr>
              <w:t>fișa de înscriere.</w:t>
            </w:r>
          </w:p>
          <w:p w:rsidR="00000000" w:rsidRDefault="00D73C49">
            <w:pPr>
              <w:pStyle w:val="spar1"/>
              <w:jc w:val="both"/>
              <w:rPr>
                <w:color w:val="000000"/>
              </w:rPr>
            </w:pPr>
            <w:r>
              <w:rPr>
                <w:color w:val="000000"/>
              </w:rPr>
              <w:lastRenderedPageBreak/>
              <w:t>NOTĂ: Rezultatele la probele eliminatorii nu pot fi contestate.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lastRenderedPageBreak/>
              <w:t>8 și 11 august 2025 Pentru candidații care optează pentru unitățile de învățământ și calificările la care se organizează probe de admitere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Derularea probelor de admitere, în cazul în care numărul de candidați depășește numărul de locuri sau în cazul în care este prevăzută organizarea acestora indiferent de numărul de candidați înscriși pe numărul de locuri disponibile, conform graficului stab</w:t>
            </w:r>
            <w:r>
              <w:rPr>
                <w:color w:val="000000"/>
              </w:rPr>
              <w:t>ilit și afișat de fiecare unitate de învățământ care organizează probe de admitere.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11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Afișarea rezultatelor la probele de admitere de către unitățile de învățământ.</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12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contestațiilor la proba de admitere.</w:t>
            </w:r>
          </w:p>
          <w:p w:rsidR="00000000" w:rsidRDefault="00D73C49">
            <w:pPr>
              <w:pStyle w:val="spar1"/>
              <w:jc w:val="both"/>
              <w:rPr>
                <w:color w:val="000000"/>
              </w:rPr>
            </w:pPr>
            <w:r>
              <w:rPr>
                <w:color w:val="000000"/>
              </w:rPr>
              <w:t>Rezolvarea contestațiilor.</w:t>
            </w:r>
          </w:p>
          <w:p w:rsidR="00000000" w:rsidRDefault="00D73C49">
            <w:pPr>
              <w:pStyle w:val="spar1"/>
              <w:jc w:val="both"/>
              <w:rPr>
                <w:color w:val="000000"/>
              </w:rPr>
            </w:pPr>
            <w:r>
              <w:rPr>
                <w:color w:val="000000"/>
              </w:rPr>
              <w:t>Afișarea rezultatelor în urma rezolvării contestațiilor, de către unitățile de învățământ care au organizat proba de admitere.</w:t>
            </w:r>
          </w:p>
          <w:p w:rsidR="00000000" w:rsidRDefault="00D73C49">
            <w:pPr>
              <w:pStyle w:val="spar1"/>
              <w:jc w:val="both"/>
              <w:rPr>
                <w:color w:val="000000"/>
              </w:rPr>
            </w:pPr>
            <w:r>
              <w:rPr>
                <w:color w:val="000000"/>
              </w:rPr>
              <w:t xml:space="preserve">Calcularea de către comisiile de admitere din unitățile de învățământ a mediilor de admitere, conform </w:t>
            </w:r>
            <w:r>
              <w:rPr>
                <w:color w:val="000000"/>
              </w:rPr>
              <w:t>precizărilor de calcul din Metodologia de acces și de organizare și desfășurare a admiterii în învățământul dual pentru calificări profesionale de nivel 4, conform Cadrului național al calificărilor. Transmiterea la comisia de admitere județeană/a municipi</w:t>
            </w:r>
            <w:r>
              <w:rPr>
                <w:color w:val="000000"/>
              </w:rPr>
              <w:t>ului București a listei candidaților declarați admiși și a celor respinși la admiterea în învățământul dual pentru calificări profesionale de nivel 4, de către toate unitățile de învățământ, indiferent dacă au desfășurat sau nu proba eliminatorie/de admite</w:t>
            </w:r>
            <w:r>
              <w:rPr>
                <w:color w:val="000000"/>
              </w:rPr>
              <w:t>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Validarea, de către comisia de admitere județeană/a municipiului, a listei candidaților declarați admiși în învățământul dual pentru calificări profesionale de nivel 4.</w:t>
            </w:r>
          </w:p>
          <w:p w:rsidR="00000000" w:rsidRDefault="00D73C49">
            <w:pPr>
              <w:pStyle w:val="spar1"/>
              <w:jc w:val="both"/>
              <w:rPr>
                <w:color w:val="000000"/>
              </w:rPr>
            </w:pPr>
            <w:r>
              <w:rPr>
                <w:color w:val="000000"/>
              </w:rPr>
              <w:t>Afișarea, de către unitățile de învățământ care au ofertă pentr</w:t>
            </w:r>
            <w:r>
              <w:rPr>
                <w:color w:val="000000"/>
              </w:rPr>
              <w:t>u învățământul dual pentru calificări profesionale de nivel 4, a listei candidaților admiși și a celor respinși la învățământul dual pentru calificări profesionale de nivel 4.</w:t>
            </w:r>
          </w:p>
          <w:p w:rsidR="00000000" w:rsidRDefault="00D73C49">
            <w:pPr>
              <w:pStyle w:val="spar1"/>
              <w:jc w:val="both"/>
              <w:rPr>
                <w:color w:val="000000"/>
              </w:rPr>
            </w:pPr>
            <w:r>
              <w:rPr>
                <w:color w:val="000000"/>
              </w:rPr>
              <w:t>Afișarea precizărilor privind depunerea dosarelor de înscriere de către candidaț</w:t>
            </w:r>
            <w:r>
              <w:rPr>
                <w:color w:val="000000"/>
              </w:rPr>
              <w:t>ii admiși, respectiv ridicarea fișelor de înscriere de către candidații respinși.</w:t>
            </w:r>
          </w:p>
          <w:p w:rsidR="00000000" w:rsidRDefault="00D73C49">
            <w:pPr>
              <w:pStyle w:val="spar1"/>
              <w:jc w:val="both"/>
              <w:rPr>
                <w:color w:val="000000"/>
              </w:rPr>
            </w:pPr>
            <w:r>
              <w:rPr>
                <w:color w:val="000000"/>
              </w:rPr>
              <w:t>Afișarea de precizări prin care candidații admiși la clase/grupe cu efective care în urma primei etape de admitere se află sub efectivul minim necesar constituirii formațiuni</w:t>
            </w:r>
            <w:r>
              <w:rPr>
                <w:color w:val="000000"/>
              </w:rPr>
              <w:t>lor de studii sunt înștiințați că după depunerea dosarelor de înscriere vor fi înmatriculați sub rezerva completării numărului de locuri minim necesar pentru constituirea formațiunilor de studii prin comisia de admitere județeană/a municipiului București -</w:t>
            </w:r>
            <w:r>
              <w:rPr>
                <w:color w:val="000000"/>
              </w:rPr>
              <w:t xml:space="preserve"> prin repartizarea de alți candidați și, după caz, prin redistribuiri în cadrul unei ședințe publice la care vor fi invitați să participe.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14 și 18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Depunerea dosarelor de înscriere la unitățile de învățământ la care candidații au fost declarați admiși.</w:t>
            </w:r>
          </w:p>
          <w:p w:rsidR="00000000" w:rsidRDefault="00D73C49">
            <w:pPr>
              <w:pStyle w:val="spar1"/>
              <w:jc w:val="both"/>
              <w:rPr>
                <w:color w:val="000000"/>
              </w:rPr>
            </w:pPr>
            <w:r>
              <w:rPr>
                <w:color w:val="000000"/>
              </w:rPr>
              <w:t>În cazul retragerii fișelor de înscriere sau nedepunerii dosarelor de înscriere de către candidații admiși, pe locurile eliberate de aceștia pot fi adm</w:t>
            </w:r>
            <w:r>
              <w:rPr>
                <w:color w:val="000000"/>
              </w:rPr>
              <w:t>iși alți candidați, în ordinea rezultatelor obținute la admiterea organizată în această etapă, cu condiția încadrării în termenul de depunere a dosarelor de înscriere.</w:t>
            </w:r>
          </w:p>
        </w:tc>
      </w:tr>
      <w:tr w:rsidR="00000000">
        <w:trPr>
          <w:divId w:val="1013145729"/>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18 august 2025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D73C49">
            <w:pPr>
              <w:pStyle w:val="spar1"/>
              <w:jc w:val="both"/>
              <w:rPr>
                <w:color w:val="000000"/>
              </w:rPr>
            </w:pPr>
            <w:r>
              <w:rPr>
                <w:color w:val="000000"/>
              </w:rPr>
              <w:t>Transmiterea, de către Comisia de admitere din unitatea de învățămân</w:t>
            </w:r>
            <w:r>
              <w:rPr>
                <w:color w:val="000000"/>
              </w:rPr>
              <w:t>t, în format electronic și în scris, către Comisia de admitere județeană/a municipiului București, a listelor finale cu candidații înmatriculați și a situației locurilor neocupate la învățământul dual. Cu acest prilej, unitățile de învățământ care au în of</w:t>
            </w:r>
            <w:r>
              <w:rPr>
                <w:color w:val="000000"/>
              </w:rPr>
              <w:t>ertă calificări la care, conform propriilor proceduri de admitere, au prevăzut probe eliminatorii și/sau probe de admitere în învățământul dual pentru calificări de nivelul 4, independent de numărul candidaților înscriși pe numărul de locuri disponibile, d</w:t>
            </w:r>
            <w:r>
              <w:rPr>
                <w:color w:val="000000"/>
              </w:rPr>
              <w:t>ar care, în urma consultării cu operatori economici și cu acordul acestora, sunt interesate să își completeze locurile libere în cadrul acțiunilor de repartizare și redistribuire organizate de către comisia de admitere județeană/a municipiului București, i</w:t>
            </w:r>
            <w:r>
              <w:rPr>
                <w:color w:val="000000"/>
              </w:rPr>
              <w:t>nformează în scris comisia de admitere județeană/a municipiului București cu privire la acest acord.</w:t>
            </w:r>
          </w:p>
        </w:tc>
      </w:tr>
    </w:tbl>
    <w:p w:rsidR="00D73C49" w:rsidRDefault="00D73C49">
      <w:pPr>
        <w:pStyle w:val="spar"/>
        <w:jc w:val="both"/>
        <w:divId w:val="1456828399"/>
      </w:pPr>
      <w:r>
        <w:rPr>
          <w:rFonts w:ascii="Verdana" w:hAnsi="Verdana"/>
          <w:color w:val="000000"/>
          <w:sz w:val="20"/>
          <w:szCs w:val="20"/>
          <w:shd w:val="clear" w:color="auto" w:fill="FFFFFF"/>
        </w:rPr>
        <w:t>------</w:t>
      </w:r>
    </w:p>
    <w:sectPr w:rsidR="00D73C49">
      <w:footerReference w:type="default" r:id="rId7"/>
      <w:pgSz w:w="12240" w:h="15840"/>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C49" w:rsidRDefault="00D73C49" w:rsidP="009C5DBD">
      <w:r>
        <w:separator/>
      </w:r>
    </w:p>
  </w:endnote>
  <w:endnote w:type="continuationSeparator" w:id="0">
    <w:p w:rsidR="00D73C49" w:rsidRDefault="00D73C49" w:rsidP="009C5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174331"/>
      <w:docPartObj>
        <w:docPartGallery w:val="Page Numbers (Bottom of Page)"/>
        <w:docPartUnique/>
      </w:docPartObj>
    </w:sdtPr>
    <w:sdtContent>
      <w:p w:rsidR="009C5DBD" w:rsidRDefault="009C5DBD">
        <w:pPr>
          <w:pStyle w:val="Subsol"/>
          <w:jc w:val="center"/>
        </w:pPr>
        <w:r>
          <w:fldChar w:fldCharType="begin"/>
        </w:r>
        <w:r>
          <w:instrText>PAGE   \* MERGEFORMAT</w:instrText>
        </w:r>
        <w:r>
          <w:fldChar w:fldCharType="separate"/>
        </w:r>
        <w:r>
          <w:rPr>
            <w:noProof/>
          </w:rPr>
          <w:t>1</w:t>
        </w:r>
        <w:r>
          <w:fldChar w:fldCharType="end"/>
        </w:r>
      </w:p>
    </w:sdtContent>
  </w:sdt>
  <w:p w:rsidR="009C5DBD" w:rsidRDefault="009C5DB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C49" w:rsidRDefault="00D73C49" w:rsidP="009C5DBD">
      <w:r>
        <w:separator/>
      </w:r>
    </w:p>
  </w:footnote>
  <w:footnote w:type="continuationSeparator" w:id="0">
    <w:p w:rsidR="00D73C49" w:rsidRDefault="00D73C49" w:rsidP="009C5D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9C5DBD"/>
    <w:rsid w:val="009C5DBD"/>
    <w:rsid w:val="00D73C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ar4">
    <w:name w:val="s_par4"/>
    <w:basedOn w:val="Fontdeparagrafimplicit"/>
    <w:rPr>
      <w:rFonts w:ascii="Verdana" w:hAnsi="Verdana" w:hint="default"/>
      <w:b w:val="0"/>
      <w:bCs w:val="0"/>
      <w:vanish w:val="0"/>
      <w:webHidden w:val="0"/>
      <w:color w:val="000000"/>
      <w:sz w:val="15"/>
      <w:szCs w:val="15"/>
      <w:shd w:val="clear" w:color="auto" w:fill="FFFFFF"/>
      <w:specVanish w:val="0"/>
    </w:rPr>
  </w:style>
  <w:style w:type="paragraph" w:styleId="Antet">
    <w:name w:val="header"/>
    <w:basedOn w:val="Normal"/>
    <w:link w:val="AntetCaracter"/>
    <w:uiPriority w:val="99"/>
    <w:unhideWhenUsed/>
    <w:rsid w:val="009C5DBD"/>
    <w:pPr>
      <w:tabs>
        <w:tab w:val="center" w:pos="4536"/>
        <w:tab w:val="right" w:pos="9072"/>
      </w:tabs>
    </w:pPr>
  </w:style>
  <w:style w:type="character" w:customStyle="1" w:styleId="AntetCaracter">
    <w:name w:val="Antet Caracter"/>
    <w:basedOn w:val="Fontdeparagrafimplicit"/>
    <w:link w:val="Antet"/>
    <w:uiPriority w:val="99"/>
    <w:rsid w:val="009C5DBD"/>
    <w:rPr>
      <w:rFonts w:ascii="Verdana" w:eastAsia="Verdana" w:hAnsi="Verdana"/>
      <w:sz w:val="18"/>
      <w:szCs w:val="16"/>
    </w:rPr>
  </w:style>
  <w:style w:type="paragraph" w:styleId="Subsol">
    <w:name w:val="footer"/>
    <w:basedOn w:val="Normal"/>
    <w:link w:val="SubsolCaracter"/>
    <w:uiPriority w:val="99"/>
    <w:unhideWhenUsed/>
    <w:rsid w:val="009C5DBD"/>
    <w:pPr>
      <w:tabs>
        <w:tab w:val="center" w:pos="4536"/>
        <w:tab w:val="right" w:pos="9072"/>
      </w:tabs>
    </w:pPr>
  </w:style>
  <w:style w:type="character" w:customStyle="1" w:styleId="SubsolCaracter">
    <w:name w:val="Subsol Caracter"/>
    <w:basedOn w:val="Fontdeparagrafimplicit"/>
    <w:link w:val="Subsol"/>
    <w:uiPriority w:val="99"/>
    <w:rsid w:val="009C5DBD"/>
    <w:rPr>
      <w:rFonts w:ascii="Verdana" w:eastAsia="Verdana" w:hAnsi="Verdana"/>
      <w:sz w:val="18"/>
      <w:szCs w:val="16"/>
    </w:rPr>
  </w:style>
  <w:style w:type="paragraph" w:styleId="TextnBalon">
    <w:name w:val="Balloon Text"/>
    <w:basedOn w:val="Normal"/>
    <w:link w:val="TextnBalonCaracter"/>
    <w:uiPriority w:val="99"/>
    <w:semiHidden/>
    <w:unhideWhenUsed/>
    <w:rsid w:val="009C5DBD"/>
    <w:rPr>
      <w:rFonts w:ascii="Tahoma" w:hAnsi="Tahoma" w:cs="Tahoma"/>
      <w:sz w:val="16"/>
    </w:rPr>
  </w:style>
  <w:style w:type="character" w:customStyle="1" w:styleId="TextnBalonCaracter">
    <w:name w:val="Text în Balon Caracter"/>
    <w:basedOn w:val="Fontdeparagrafimplicit"/>
    <w:link w:val="TextnBalon"/>
    <w:uiPriority w:val="99"/>
    <w:semiHidden/>
    <w:rsid w:val="009C5DBD"/>
    <w:rPr>
      <w:rFonts w:ascii="Tahoma" w:eastAsia="Verdan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par4">
    <w:name w:val="s_par4"/>
    <w:basedOn w:val="Fontdeparagrafimplicit"/>
    <w:rPr>
      <w:rFonts w:ascii="Verdana" w:hAnsi="Verdana" w:hint="default"/>
      <w:b w:val="0"/>
      <w:bCs w:val="0"/>
      <w:vanish w:val="0"/>
      <w:webHidden w:val="0"/>
      <w:color w:val="000000"/>
      <w:sz w:val="15"/>
      <w:szCs w:val="15"/>
      <w:shd w:val="clear" w:color="auto" w:fill="FFFFFF"/>
      <w:specVanish w:val="0"/>
    </w:rPr>
  </w:style>
  <w:style w:type="paragraph" w:styleId="Antet">
    <w:name w:val="header"/>
    <w:basedOn w:val="Normal"/>
    <w:link w:val="AntetCaracter"/>
    <w:uiPriority w:val="99"/>
    <w:unhideWhenUsed/>
    <w:rsid w:val="009C5DBD"/>
    <w:pPr>
      <w:tabs>
        <w:tab w:val="center" w:pos="4536"/>
        <w:tab w:val="right" w:pos="9072"/>
      </w:tabs>
    </w:pPr>
  </w:style>
  <w:style w:type="character" w:customStyle="1" w:styleId="AntetCaracter">
    <w:name w:val="Antet Caracter"/>
    <w:basedOn w:val="Fontdeparagrafimplicit"/>
    <w:link w:val="Antet"/>
    <w:uiPriority w:val="99"/>
    <w:rsid w:val="009C5DBD"/>
    <w:rPr>
      <w:rFonts w:ascii="Verdana" w:eastAsia="Verdana" w:hAnsi="Verdana"/>
      <w:sz w:val="18"/>
      <w:szCs w:val="16"/>
    </w:rPr>
  </w:style>
  <w:style w:type="paragraph" w:styleId="Subsol">
    <w:name w:val="footer"/>
    <w:basedOn w:val="Normal"/>
    <w:link w:val="SubsolCaracter"/>
    <w:uiPriority w:val="99"/>
    <w:unhideWhenUsed/>
    <w:rsid w:val="009C5DBD"/>
    <w:pPr>
      <w:tabs>
        <w:tab w:val="center" w:pos="4536"/>
        <w:tab w:val="right" w:pos="9072"/>
      </w:tabs>
    </w:pPr>
  </w:style>
  <w:style w:type="character" w:customStyle="1" w:styleId="SubsolCaracter">
    <w:name w:val="Subsol Caracter"/>
    <w:basedOn w:val="Fontdeparagrafimplicit"/>
    <w:link w:val="Subsol"/>
    <w:uiPriority w:val="99"/>
    <w:rsid w:val="009C5DBD"/>
    <w:rPr>
      <w:rFonts w:ascii="Verdana" w:eastAsia="Verdana" w:hAnsi="Verdana"/>
      <w:sz w:val="18"/>
      <w:szCs w:val="16"/>
    </w:rPr>
  </w:style>
  <w:style w:type="paragraph" w:styleId="TextnBalon">
    <w:name w:val="Balloon Text"/>
    <w:basedOn w:val="Normal"/>
    <w:link w:val="TextnBalonCaracter"/>
    <w:uiPriority w:val="99"/>
    <w:semiHidden/>
    <w:unhideWhenUsed/>
    <w:rsid w:val="009C5DBD"/>
    <w:rPr>
      <w:rFonts w:ascii="Tahoma" w:hAnsi="Tahoma" w:cs="Tahoma"/>
      <w:sz w:val="16"/>
    </w:rPr>
  </w:style>
  <w:style w:type="character" w:customStyle="1" w:styleId="TextnBalonCaracter">
    <w:name w:val="Text în Balon Caracter"/>
    <w:basedOn w:val="Fontdeparagrafimplicit"/>
    <w:link w:val="TextnBalon"/>
    <w:uiPriority w:val="99"/>
    <w:semiHidden/>
    <w:rsid w:val="009C5DBD"/>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24181">
      <w:marLeft w:val="72"/>
      <w:marRight w:val="72"/>
      <w:marTop w:val="72"/>
      <w:marBottom w:val="72"/>
      <w:divBdr>
        <w:top w:val="dotted" w:sz="6" w:space="0" w:color="FEFEFE"/>
        <w:left w:val="dotted" w:sz="6" w:space="0" w:color="FEFEFE"/>
        <w:bottom w:val="dotted" w:sz="6" w:space="0" w:color="FEFEFE"/>
        <w:right w:val="dotted" w:sz="6" w:space="0" w:color="FEFEFE"/>
      </w:divBdr>
    </w:div>
    <w:div w:id="110901376">
      <w:marLeft w:val="72"/>
      <w:marRight w:val="72"/>
      <w:marTop w:val="72"/>
      <w:marBottom w:val="72"/>
      <w:divBdr>
        <w:top w:val="dotted" w:sz="6" w:space="0" w:color="FEFEFE"/>
        <w:left w:val="dotted" w:sz="6" w:space="0" w:color="FEFEFE"/>
        <w:bottom w:val="dotted" w:sz="6" w:space="0" w:color="FEFEFE"/>
        <w:right w:val="dotted" w:sz="6" w:space="0" w:color="FEFEFE"/>
      </w:divBdr>
      <w:divsChild>
        <w:div w:id="1061948267">
          <w:marLeft w:val="225"/>
          <w:marRight w:val="0"/>
          <w:marTop w:val="0"/>
          <w:marBottom w:val="0"/>
          <w:divBdr>
            <w:top w:val="dotted" w:sz="6" w:space="0" w:color="FEFEFE"/>
            <w:left w:val="dotted" w:sz="6" w:space="11" w:color="FEFEFE"/>
            <w:bottom w:val="dotted" w:sz="6" w:space="0" w:color="FEFEFE"/>
            <w:right w:val="dotted" w:sz="6" w:space="0" w:color="FEFEFE"/>
          </w:divBdr>
        </w:div>
        <w:div w:id="5745839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7601605">
      <w:marLeft w:val="72"/>
      <w:marRight w:val="72"/>
      <w:marTop w:val="72"/>
      <w:marBottom w:val="72"/>
      <w:divBdr>
        <w:top w:val="dotted" w:sz="6" w:space="0" w:color="FEFEFE"/>
        <w:left w:val="dotted" w:sz="6" w:space="0" w:color="FEFEFE"/>
        <w:bottom w:val="dotted" w:sz="6" w:space="0" w:color="FEFEFE"/>
        <w:right w:val="dotted" w:sz="6" w:space="0" w:color="FEFEFE"/>
      </w:divBdr>
    </w:div>
    <w:div w:id="160658669">
      <w:marLeft w:val="72"/>
      <w:marRight w:val="72"/>
      <w:marTop w:val="72"/>
      <w:marBottom w:val="72"/>
      <w:divBdr>
        <w:top w:val="dotted" w:sz="6" w:space="0" w:color="FEFEFE"/>
        <w:left w:val="dotted" w:sz="6" w:space="0" w:color="FEFEFE"/>
        <w:bottom w:val="dotted" w:sz="6" w:space="0" w:color="FEFEFE"/>
        <w:right w:val="dotted" w:sz="6" w:space="0" w:color="FEFEFE"/>
      </w:divBdr>
      <w:divsChild>
        <w:div w:id="985206302">
          <w:marLeft w:val="225"/>
          <w:marRight w:val="0"/>
          <w:marTop w:val="0"/>
          <w:marBottom w:val="0"/>
          <w:divBdr>
            <w:top w:val="dotted" w:sz="6" w:space="0" w:color="FEFEFE"/>
            <w:left w:val="dotted" w:sz="6" w:space="11" w:color="FEFEFE"/>
            <w:bottom w:val="dotted" w:sz="6" w:space="0" w:color="FEFEFE"/>
            <w:right w:val="dotted" w:sz="6" w:space="0" w:color="FEFEFE"/>
          </w:divBdr>
        </w:div>
        <w:div w:id="45718426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902517">
      <w:marLeft w:val="72"/>
      <w:marRight w:val="72"/>
      <w:marTop w:val="72"/>
      <w:marBottom w:val="72"/>
      <w:divBdr>
        <w:top w:val="dotted" w:sz="6" w:space="0" w:color="FEFEFE"/>
        <w:left w:val="dotted" w:sz="6" w:space="0" w:color="FEFEFE"/>
        <w:bottom w:val="dotted" w:sz="6" w:space="0" w:color="FEFEFE"/>
        <w:right w:val="dotted" w:sz="6" w:space="0" w:color="FEFEFE"/>
      </w:divBdr>
    </w:div>
    <w:div w:id="244843139">
      <w:marLeft w:val="72"/>
      <w:marRight w:val="72"/>
      <w:marTop w:val="72"/>
      <w:marBottom w:val="72"/>
      <w:divBdr>
        <w:top w:val="dotted" w:sz="6" w:space="0" w:color="FEFEFE"/>
        <w:left w:val="dotted" w:sz="6" w:space="0" w:color="FEFEFE"/>
        <w:bottom w:val="dotted" w:sz="6" w:space="0" w:color="FEFEFE"/>
        <w:right w:val="dotted" w:sz="6" w:space="0" w:color="FEFEFE"/>
      </w:divBdr>
    </w:div>
    <w:div w:id="306515459">
      <w:marLeft w:val="0"/>
      <w:marRight w:val="0"/>
      <w:marTop w:val="0"/>
      <w:marBottom w:val="0"/>
      <w:divBdr>
        <w:top w:val="dotted" w:sz="6" w:space="0" w:color="FEFEFE"/>
        <w:left w:val="dotted" w:sz="6" w:space="0" w:color="FEFEFE"/>
        <w:bottom w:val="dotted" w:sz="6" w:space="0" w:color="FEFEFE"/>
        <w:right w:val="dotted" w:sz="6" w:space="0" w:color="FEFEFE"/>
      </w:divBdr>
    </w:div>
    <w:div w:id="346253125">
      <w:marLeft w:val="72"/>
      <w:marRight w:val="72"/>
      <w:marTop w:val="72"/>
      <w:marBottom w:val="72"/>
      <w:divBdr>
        <w:top w:val="dotted" w:sz="6" w:space="0" w:color="FEFEFE"/>
        <w:left w:val="dotted" w:sz="6" w:space="0" w:color="FEFEFE"/>
        <w:bottom w:val="dotted" w:sz="6" w:space="0" w:color="FEFEFE"/>
        <w:right w:val="dotted" w:sz="6" w:space="0" w:color="FEFEFE"/>
      </w:divBdr>
    </w:div>
    <w:div w:id="372000146">
      <w:marLeft w:val="72"/>
      <w:marRight w:val="72"/>
      <w:marTop w:val="72"/>
      <w:marBottom w:val="72"/>
      <w:divBdr>
        <w:top w:val="dotted" w:sz="6" w:space="0" w:color="FEFEFE"/>
        <w:left w:val="dotted" w:sz="6" w:space="0" w:color="FEFEFE"/>
        <w:bottom w:val="dotted" w:sz="6" w:space="0" w:color="FEFEFE"/>
        <w:right w:val="dotted" w:sz="6" w:space="0" w:color="FEFEFE"/>
      </w:divBdr>
      <w:divsChild>
        <w:div w:id="464080443">
          <w:marLeft w:val="225"/>
          <w:marRight w:val="0"/>
          <w:marTop w:val="0"/>
          <w:marBottom w:val="0"/>
          <w:divBdr>
            <w:top w:val="dotted" w:sz="6" w:space="0" w:color="FEFEFE"/>
            <w:left w:val="dotted" w:sz="6" w:space="11" w:color="FEFEFE"/>
            <w:bottom w:val="dotted" w:sz="6" w:space="0" w:color="FEFEFE"/>
            <w:right w:val="dotted" w:sz="6" w:space="0" w:color="FEFEFE"/>
          </w:divBdr>
        </w:div>
        <w:div w:id="13985536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62309137">
      <w:marLeft w:val="72"/>
      <w:marRight w:val="72"/>
      <w:marTop w:val="72"/>
      <w:marBottom w:val="72"/>
      <w:divBdr>
        <w:top w:val="dotted" w:sz="6" w:space="0" w:color="FEFEFE"/>
        <w:left w:val="dotted" w:sz="6" w:space="0" w:color="FEFEFE"/>
        <w:bottom w:val="dotted" w:sz="6" w:space="0" w:color="FEFEFE"/>
        <w:right w:val="dotted" w:sz="6" w:space="0" w:color="FEFEFE"/>
      </w:divBdr>
      <w:divsChild>
        <w:div w:id="1342733739">
          <w:marLeft w:val="225"/>
          <w:marRight w:val="0"/>
          <w:marTop w:val="0"/>
          <w:marBottom w:val="0"/>
          <w:divBdr>
            <w:top w:val="dotted" w:sz="6" w:space="0" w:color="FEFEFE"/>
            <w:left w:val="dotted" w:sz="6" w:space="11" w:color="FEFEFE"/>
            <w:bottom w:val="dotted" w:sz="6" w:space="0" w:color="FEFEFE"/>
            <w:right w:val="dotted" w:sz="6" w:space="0" w:color="FEFEFE"/>
          </w:divBdr>
        </w:div>
        <w:div w:id="756245322">
          <w:marLeft w:val="225"/>
          <w:marRight w:val="0"/>
          <w:marTop w:val="0"/>
          <w:marBottom w:val="0"/>
          <w:divBdr>
            <w:top w:val="dotted" w:sz="6" w:space="0" w:color="FEFEFE"/>
            <w:left w:val="dotted" w:sz="6" w:space="11" w:color="FEFEFE"/>
            <w:bottom w:val="dotted" w:sz="6" w:space="0" w:color="FEFEFE"/>
            <w:right w:val="dotted" w:sz="6" w:space="0" w:color="FEFEFE"/>
          </w:divBdr>
        </w:div>
        <w:div w:id="11305137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69854550">
      <w:marLeft w:val="0"/>
      <w:marRight w:val="0"/>
      <w:marTop w:val="0"/>
      <w:marBottom w:val="0"/>
      <w:divBdr>
        <w:top w:val="dotted" w:sz="6" w:space="0" w:color="FEFEFE"/>
        <w:left w:val="dotted" w:sz="6" w:space="0" w:color="FEFEFE"/>
        <w:bottom w:val="dotted" w:sz="6" w:space="0" w:color="FEFEFE"/>
        <w:right w:val="dotted" w:sz="6" w:space="0" w:color="FEFEFE"/>
      </w:divBdr>
    </w:div>
    <w:div w:id="614101083">
      <w:marLeft w:val="0"/>
      <w:marRight w:val="0"/>
      <w:marTop w:val="0"/>
      <w:marBottom w:val="0"/>
      <w:divBdr>
        <w:top w:val="dotted" w:sz="6" w:space="0" w:color="FEFEFE"/>
        <w:left w:val="dotted" w:sz="6" w:space="0" w:color="FEFEFE"/>
        <w:bottom w:val="dotted" w:sz="6" w:space="0" w:color="FEFEFE"/>
        <w:right w:val="dotted" w:sz="6" w:space="0" w:color="FEFEFE"/>
      </w:divBdr>
    </w:div>
    <w:div w:id="797070762">
      <w:marLeft w:val="72"/>
      <w:marRight w:val="72"/>
      <w:marTop w:val="72"/>
      <w:marBottom w:val="72"/>
      <w:divBdr>
        <w:top w:val="dotted" w:sz="6" w:space="0" w:color="FEFEFE"/>
        <w:left w:val="dotted" w:sz="6" w:space="0" w:color="FEFEFE"/>
        <w:bottom w:val="dotted" w:sz="6" w:space="0" w:color="FEFEFE"/>
        <w:right w:val="dotted" w:sz="6" w:space="0" w:color="FEFEFE"/>
      </w:divBdr>
      <w:divsChild>
        <w:div w:id="384722075">
          <w:marLeft w:val="225"/>
          <w:marRight w:val="0"/>
          <w:marTop w:val="0"/>
          <w:marBottom w:val="0"/>
          <w:divBdr>
            <w:top w:val="dotted" w:sz="6" w:space="0" w:color="FEFEFE"/>
            <w:left w:val="dotted" w:sz="6" w:space="11" w:color="FEFEFE"/>
            <w:bottom w:val="dotted" w:sz="6" w:space="0" w:color="FEFEFE"/>
            <w:right w:val="dotted" w:sz="6" w:space="0" w:color="FEFEFE"/>
          </w:divBdr>
        </w:div>
        <w:div w:id="833373645">
          <w:marLeft w:val="225"/>
          <w:marRight w:val="0"/>
          <w:marTop w:val="0"/>
          <w:marBottom w:val="0"/>
          <w:divBdr>
            <w:top w:val="dotted" w:sz="6" w:space="0" w:color="FEFEFE"/>
            <w:left w:val="dotted" w:sz="6" w:space="11" w:color="FEFEFE"/>
            <w:bottom w:val="dotted" w:sz="6" w:space="0" w:color="FEFEFE"/>
            <w:right w:val="dotted" w:sz="6" w:space="0" w:color="FEFEFE"/>
          </w:divBdr>
        </w:div>
        <w:div w:id="1862166736">
          <w:marLeft w:val="225"/>
          <w:marRight w:val="0"/>
          <w:marTop w:val="0"/>
          <w:marBottom w:val="0"/>
          <w:divBdr>
            <w:top w:val="dotted" w:sz="6" w:space="0" w:color="FEFEFE"/>
            <w:left w:val="dotted" w:sz="6" w:space="11" w:color="FEFEFE"/>
            <w:bottom w:val="dotted" w:sz="6" w:space="0" w:color="FEFEFE"/>
            <w:right w:val="dotted" w:sz="6" w:space="0" w:color="FEFEFE"/>
          </w:divBdr>
        </w:div>
        <w:div w:id="312177223">
          <w:marLeft w:val="225"/>
          <w:marRight w:val="0"/>
          <w:marTop w:val="0"/>
          <w:marBottom w:val="0"/>
          <w:divBdr>
            <w:top w:val="dotted" w:sz="6" w:space="0" w:color="FEFEFE"/>
            <w:left w:val="dotted" w:sz="6" w:space="11" w:color="FEFEFE"/>
            <w:bottom w:val="dotted" w:sz="6" w:space="0" w:color="FEFEFE"/>
            <w:right w:val="dotted" w:sz="6" w:space="0" w:color="FEFEFE"/>
          </w:divBdr>
        </w:div>
        <w:div w:id="11965017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57712141">
      <w:marLeft w:val="72"/>
      <w:marRight w:val="72"/>
      <w:marTop w:val="72"/>
      <w:marBottom w:val="72"/>
      <w:divBdr>
        <w:top w:val="dotted" w:sz="6" w:space="0" w:color="FEFEFE"/>
        <w:left w:val="dotted" w:sz="6" w:space="0" w:color="FEFEFE"/>
        <w:bottom w:val="dotted" w:sz="6" w:space="0" w:color="FEFEFE"/>
        <w:right w:val="dotted" w:sz="6" w:space="0" w:color="FEFEFE"/>
      </w:divBdr>
      <w:divsChild>
        <w:div w:id="769742580">
          <w:marLeft w:val="225"/>
          <w:marRight w:val="0"/>
          <w:marTop w:val="0"/>
          <w:marBottom w:val="0"/>
          <w:divBdr>
            <w:top w:val="dotted" w:sz="6" w:space="0" w:color="FEFEFE"/>
            <w:left w:val="dotted" w:sz="6" w:space="11" w:color="FEFEFE"/>
            <w:bottom w:val="dotted" w:sz="6" w:space="0" w:color="FEFEFE"/>
            <w:right w:val="dotted" w:sz="6" w:space="0" w:color="FEFEFE"/>
          </w:divBdr>
        </w:div>
        <w:div w:id="16084639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79040882">
      <w:marLeft w:val="0"/>
      <w:marRight w:val="0"/>
      <w:marTop w:val="0"/>
      <w:marBottom w:val="0"/>
      <w:divBdr>
        <w:top w:val="dotted" w:sz="6" w:space="0" w:color="FEFEFE"/>
        <w:left w:val="dotted" w:sz="6" w:space="0" w:color="FEFEFE"/>
        <w:bottom w:val="dotted" w:sz="6" w:space="0" w:color="FEFEFE"/>
        <w:right w:val="dotted" w:sz="6" w:space="0" w:color="FEFEFE"/>
      </w:divBdr>
    </w:div>
    <w:div w:id="1456828399">
      <w:marLeft w:val="0"/>
      <w:marRight w:val="0"/>
      <w:marTop w:val="0"/>
      <w:marBottom w:val="0"/>
      <w:divBdr>
        <w:top w:val="none" w:sz="0" w:space="0" w:color="auto"/>
        <w:left w:val="none" w:sz="0" w:space="0" w:color="auto"/>
        <w:bottom w:val="none" w:sz="0" w:space="0" w:color="auto"/>
        <w:right w:val="none" w:sz="0" w:space="0" w:color="auto"/>
      </w:divBdr>
      <w:divsChild>
        <w:div w:id="1616794714">
          <w:marLeft w:val="288"/>
          <w:marRight w:val="72"/>
          <w:marTop w:val="72"/>
          <w:marBottom w:val="72"/>
          <w:divBdr>
            <w:top w:val="dotted" w:sz="6" w:space="0" w:color="FEFEFE"/>
            <w:left w:val="dotted" w:sz="6" w:space="0" w:color="FEFEFE"/>
            <w:bottom w:val="dotted" w:sz="6" w:space="0" w:color="FEFEFE"/>
            <w:right w:val="dotted" w:sz="6" w:space="0" w:color="FEFEFE"/>
          </w:divBdr>
          <w:divsChild>
            <w:div w:id="1941983090">
              <w:marLeft w:val="0"/>
              <w:marRight w:val="0"/>
              <w:marTop w:val="0"/>
              <w:marBottom w:val="0"/>
              <w:divBdr>
                <w:top w:val="none" w:sz="0" w:space="0" w:color="auto"/>
                <w:left w:val="none" w:sz="0" w:space="0" w:color="auto"/>
                <w:bottom w:val="none" w:sz="0" w:space="0" w:color="auto"/>
                <w:right w:val="none" w:sz="0" w:space="0" w:color="auto"/>
              </w:divBdr>
            </w:div>
          </w:divsChild>
        </w:div>
        <w:div w:id="1165828587">
          <w:marLeft w:val="0"/>
          <w:marRight w:val="0"/>
          <w:marTop w:val="0"/>
          <w:marBottom w:val="0"/>
          <w:divBdr>
            <w:top w:val="none" w:sz="0" w:space="0" w:color="auto"/>
            <w:left w:val="none" w:sz="0" w:space="0" w:color="auto"/>
            <w:bottom w:val="none" w:sz="0" w:space="0" w:color="auto"/>
            <w:right w:val="none" w:sz="0" w:space="0" w:color="auto"/>
          </w:divBdr>
          <w:divsChild>
            <w:div w:id="823203944">
              <w:marLeft w:val="0"/>
              <w:marRight w:val="0"/>
              <w:marTop w:val="144"/>
              <w:marBottom w:val="144"/>
              <w:divBdr>
                <w:top w:val="none" w:sz="0" w:space="0" w:color="auto"/>
                <w:left w:val="none" w:sz="0" w:space="0" w:color="auto"/>
                <w:bottom w:val="none" w:sz="0" w:space="0" w:color="auto"/>
                <w:right w:val="none" w:sz="0" w:space="0" w:color="auto"/>
              </w:divBdr>
            </w:div>
          </w:divsChild>
        </w:div>
        <w:div w:id="1176847080">
          <w:marLeft w:val="0"/>
          <w:marRight w:val="0"/>
          <w:marTop w:val="0"/>
          <w:marBottom w:val="0"/>
          <w:divBdr>
            <w:top w:val="none" w:sz="0" w:space="0" w:color="auto"/>
            <w:left w:val="none" w:sz="0" w:space="0" w:color="auto"/>
            <w:bottom w:val="none" w:sz="0" w:space="0" w:color="auto"/>
            <w:right w:val="none" w:sz="0" w:space="0" w:color="auto"/>
          </w:divBdr>
          <w:divsChild>
            <w:div w:id="1268656526">
              <w:marLeft w:val="0"/>
              <w:marRight w:val="0"/>
              <w:marTop w:val="144"/>
              <w:marBottom w:val="144"/>
              <w:divBdr>
                <w:top w:val="none" w:sz="0" w:space="0" w:color="auto"/>
                <w:left w:val="none" w:sz="0" w:space="0" w:color="auto"/>
                <w:bottom w:val="none" w:sz="0" w:space="0" w:color="auto"/>
                <w:right w:val="none" w:sz="0" w:space="0" w:color="auto"/>
              </w:divBdr>
            </w:div>
          </w:divsChild>
        </w:div>
        <w:div w:id="1013145729">
          <w:marLeft w:val="0"/>
          <w:marRight w:val="0"/>
          <w:marTop w:val="0"/>
          <w:marBottom w:val="0"/>
          <w:divBdr>
            <w:top w:val="none" w:sz="0" w:space="0" w:color="auto"/>
            <w:left w:val="none" w:sz="0" w:space="0" w:color="auto"/>
            <w:bottom w:val="none" w:sz="0" w:space="0" w:color="auto"/>
            <w:right w:val="none" w:sz="0" w:space="0" w:color="auto"/>
          </w:divBdr>
          <w:divsChild>
            <w:div w:id="1703626224">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522551576">
      <w:marLeft w:val="72"/>
      <w:marRight w:val="72"/>
      <w:marTop w:val="72"/>
      <w:marBottom w:val="72"/>
      <w:divBdr>
        <w:top w:val="dotted" w:sz="6" w:space="0" w:color="FEFEFE"/>
        <w:left w:val="dotted" w:sz="6" w:space="0" w:color="FEFEFE"/>
        <w:bottom w:val="dotted" w:sz="6" w:space="0" w:color="FEFEFE"/>
        <w:right w:val="dotted" w:sz="6" w:space="0" w:color="FEFEFE"/>
      </w:divBdr>
    </w:div>
    <w:div w:id="1575972447">
      <w:marLeft w:val="72"/>
      <w:marRight w:val="72"/>
      <w:marTop w:val="72"/>
      <w:marBottom w:val="72"/>
      <w:divBdr>
        <w:top w:val="dotted" w:sz="6" w:space="0" w:color="FEFEFE"/>
        <w:left w:val="dotted" w:sz="6" w:space="0" w:color="FEFEFE"/>
        <w:bottom w:val="dotted" w:sz="6" w:space="0" w:color="FEFEFE"/>
        <w:right w:val="dotted" w:sz="6" w:space="0" w:color="FEFEFE"/>
      </w:divBdr>
      <w:divsChild>
        <w:div w:id="860052639">
          <w:marLeft w:val="225"/>
          <w:marRight w:val="0"/>
          <w:marTop w:val="0"/>
          <w:marBottom w:val="0"/>
          <w:divBdr>
            <w:top w:val="dotted" w:sz="6" w:space="0" w:color="FEFEFE"/>
            <w:left w:val="dotted" w:sz="6" w:space="11" w:color="FEFEFE"/>
            <w:bottom w:val="dotted" w:sz="6" w:space="0" w:color="FEFEFE"/>
            <w:right w:val="dotted" w:sz="6" w:space="0" w:color="FEFEFE"/>
          </w:divBdr>
        </w:div>
        <w:div w:id="1962682085">
          <w:marLeft w:val="225"/>
          <w:marRight w:val="0"/>
          <w:marTop w:val="0"/>
          <w:marBottom w:val="0"/>
          <w:divBdr>
            <w:top w:val="dotted" w:sz="6" w:space="0" w:color="FEFEFE"/>
            <w:left w:val="dotted" w:sz="6" w:space="11" w:color="FEFEFE"/>
            <w:bottom w:val="dotted" w:sz="6" w:space="0" w:color="FEFEFE"/>
            <w:right w:val="dotted" w:sz="6" w:space="0" w:color="FEFEFE"/>
          </w:divBdr>
        </w:div>
        <w:div w:id="533887963">
          <w:marLeft w:val="225"/>
          <w:marRight w:val="0"/>
          <w:marTop w:val="0"/>
          <w:marBottom w:val="0"/>
          <w:divBdr>
            <w:top w:val="dotted" w:sz="6" w:space="0" w:color="FEFEFE"/>
            <w:left w:val="dotted" w:sz="6" w:space="11" w:color="FEFEFE"/>
            <w:bottom w:val="dotted" w:sz="6" w:space="0" w:color="FEFEFE"/>
            <w:right w:val="dotted" w:sz="6" w:space="0" w:color="FEFEFE"/>
          </w:divBdr>
        </w:div>
        <w:div w:id="98273199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29890751">
      <w:marLeft w:val="72"/>
      <w:marRight w:val="72"/>
      <w:marTop w:val="72"/>
      <w:marBottom w:val="72"/>
      <w:divBdr>
        <w:top w:val="dotted" w:sz="6" w:space="0" w:color="FEFEFE"/>
        <w:left w:val="dotted" w:sz="6" w:space="0" w:color="FEFEFE"/>
        <w:bottom w:val="dotted" w:sz="6" w:space="0" w:color="FEFEFE"/>
        <w:right w:val="dotted" w:sz="6" w:space="0" w:color="FEFEFE"/>
      </w:divBdr>
    </w:div>
    <w:div w:id="1707488040">
      <w:marLeft w:val="72"/>
      <w:marRight w:val="72"/>
      <w:marTop w:val="72"/>
      <w:marBottom w:val="72"/>
      <w:divBdr>
        <w:top w:val="dotted" w:sz="6" w:space="0" w:color="FEFEFE"/>
        <w:left w:val="dotted" w:sz="6" w:space="0" w:color="FEFEFE"/>
        <w:bottom w:val="dotted" w:sz="6" w:space="0" w:color="FEFEFE"/>
        <w:right w:val="dotted" w:sz="6" w:space="0" w:color="FEFEFE"/>
      </w:divBdr>
    </w:div>
    <w:div w:id="1786459500">
      <w:marLeft w:val="72"/>
      <w:marRight w:val="72"/>
      <w:marTop w:val="72"/>
      <w:marBottom w:val="72"/>
      <w:divBdr>
        <w:top w:val="dotted" w:sz="6" w:space="0" w:color="FEFEFE"/>
        <w:left w:val="dotted" w:sz="6" w:space="0" w:color="FEFEFE"/>
        <w:bottom w:val="dotted" w:sz="6" w:space="0" w:color="FEFEFE"/>
        <w:right w:val="dotted" w:sz="6" w:space="0" w:color="FEFEFE"/>
      </w:divBdr>
      <w:divsChild>
        <w:div w:id="800729243">
          <w:marLeft w:val="225"/>
          <w:marRight w:val="0"/>
          <w:marTop w:val="0"/>
          <w:marBottom w:val="0"/>
          <w:divBdr>
            <w:top w:val="dotted" w:sz="6" w:space="0" w:color="FEFEFE"/>
            <w:left w:val="dotted" w:sz="6" w:space="11" w:color="FEFEFE"/>
            <w:bottom w:val="dotted" w:sz="6" w:space="0" w:color="FEFEFE"/>
            <w:right w:val="dotted" w:sz="6" w:space="0" w:color="FEFEFE"/>
          </w:divBdr>
        </w:div>
        <w:div w:id="1382830055">
          <w:marLeft w:val="225"/>
          <w:marRight w:val="0"/>
          <w:marTop w:val="0"/>
          <w:marBottom w:val="0"/>
          <w:divBdr>
            <w:top w:val="dotted" w:sz="6" w:space="0" w:color="FEFEFE"/>
            <w:left w:val="dotted" w:sz="6" w:space="11" w:color="FEFEFE"/>
            <w:bottom w:val="dotted" w:sz="6" w:space="0" w:color="FEFEFE"/>
            <w:right w:val="dotted" w:sz="6" w:space="0" w:color="FEFEFE"/>
          </w:divBdr>
        </w:div>
        <w:div w:id="2112234374">
          <w:marLeft w:val="225"/>
          <w:marRight w:val="0"/>
          <w:marTop w:val="0"/>
          <w:marBottom w:val="0"/>
          <w:divBdr>
            <w:top w:val="dotted" w:sz="6" w:space="0" w:color="FEFEFE"/>
            <w:left w:val="dotted" w:sz="6" w:space="11" w:color="FEFEFE"/>
            <w:bottom w:val="dotted" w:sz="6" w:space="0" w:color="FEFEFE"/>
            <w:right w:val="dotted" w:sz="6" w:space="0" w:color="FEFEFE"/>
          </w:divBdr>
        </w:div>
        <w:div w:id="17224436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16285139">
      <w:marLeft w:val="72"/>
      <w:marRight w:val="72"/>
      <w:marTop w:val="72"/>
      <w:marBottom w:val="72"/>
      <w:divBdr>
        <w:top w:val="dotted" w:sz="6" w:space="0" w:color="FEFEFE"/>
        <w:left w:val="dotted" w:sz="6" w:space="0" w:color="FEFEFE"/>
        <w:bottom w:val="dotted" w:sz="6" w:space="0" w:color="FEFEFE"/>
        <w:right w:val="dotted" w:sz="6" w:space="0" w:color="FEFEFE"/>
      </w:divBdr>
    </w:div>
    <w:div w:id="1980110612">
      <w:marLeft w:val="72"/>
      <w:marRight w:val="72"/>
      <w:marTop w:val="72"/>
      <w:marBottom w:val="72"/>
      <w:divBdr>
        <w:top w:val="dotted" w:sz="6" w:space="0" w:color="FEFEFE"/>
        <w:left w:val="dotted" w:sz="6" w:space="0" w:color="FEFEFE"/>
        <w:bottom w:val="dotted" w:sz="6" w:space="0" w:color="FEFEFE"/>
        <w:right w:val="dotted" w:sz="6" w:space="0" w:color="FEFEFE"/>
      </w:divBdr>
    </w:div>
    <w:div w:id="2030719746">
      <w:marLeft w:val="72"/>
      <w:marRight w:val="72"/>
      <w:marTop w:val="72"/>
      <w:marBottom w:val="72"/>
      <w:divBdr>
        <w:top w:val="dotted" w:sz="6" w:space="0" w:color="FEFEFE"/>
        <w:left w:val="dotted" w:sz="6" w:space="0" w:color="FEFEFE"/>
        <w:bottom w:val="dotted" w:sz="6" w:space="0" w:color="FEFEFE"/>
        <w:right w:val="dotted" w:sz="6" w:space="0" w:color="FEFEFE"/>
      </w:divBdr>
      <w:divsChild>
        <w:div w:id="924150225">
          <w:marLeft w:val="225"/>
          <w:marRight w:val="0"/>
          <w:marTop w:val="0"/>
          <w:marBottom w:val="0"/>
          <w:divBdr>
            <w:top w:val="dotted" w:sz="6" w:space="0" w:color="FEFEFE"/>
            <w:left w:val="dotted" w:sz="6" w:space="11" w:color="FEFEFE"/>
            <w:bottom w:val="dotted" w:sz="6" w:space="0" w:color="FEFEFE"/>
            <w:right w:val="dotted" w:sz="6" w:space="0" w:color="FEFEFE"/>
          </w:divBdr>
        </w:div>
        <w:div w:id="2246886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55543754">
      <w:marLeft w:val="72"/>
      <w:marRight w:val="72"/>
      <w:marTop w:val="72"/>
      <w:marBottom w:val="72"/>
      <w:divBdr>
        <w:top w:val="dotted" w:sz="6" w:space="0" w:color="FEFEFE"/>
        <w:left w:val="dotted" w:sz="6" w:space="0" w:color="FEFEFE"/>
        <w:bottom w:val="dotted" w:sz="6" w:space="0" w:color="FEFEFE"/>
        <w:right w:val="dotted" w:sz="6" w:space="0" w:color="FEFEFE"/>
      </w:divBdr>
    </w:div>
    <w:div w:id="2107654793">
      <w:marLeft w:val="0"/>
      <w:marRight w:val="0"/>
      <w:marTop w:val="0"/>
      <w:marBottom w:val="0"/>
      <w:divBdr>
        <w:top w:val="dotted" w:sz="6" w:space="0" w:color="FEFEFE"/>
        <w:left w:val="dotted" w:sz="6" w:space="0" w:color="FEFEFE"/>
        <w:bottom w:val="dotted" w:sz="6" w:space="0" w:color="FEFEFE"/>
        <w:right w:val="dotted" w:sz="6" w:space="0" w:color="FEFEFE"/>
      </w:divBdr>
    </w:div>
    <w:div w:id="2136023398">
      <w:marLeft w:val="72"/>
      <w:marRight w:val="72"/>
      <w:marTop w:val="72"/>
      <w:marBottom w:val="72"/>
      <w:divBdr>
        <w:top w:val="dotted" w:sz="6" w:space="0" w:color="FEFEFE"/>
        <w:left w:val="dotted" w:sz="6" w:space="0" w:color="FEFEFE"/>
        <w:bottom w:val="dotted" w:sz="6" w:space="0" w:color="FEFEFE"/>
        <w:right w:val="dotted" w:sz="6" w:space="0" w:color="FEFEFE"/>
      </w:divBdr>
      <w:divsChild>
        <w:div w:id="1882399880">
          <w:marLeft w:val="225"/>
          <w:marRight w:val="0"/>
          <w:marTop w:val="0"/>
          <w:marBottom w:val="0"/>
          <w:divBdr>
            <w:top w:val="dotted" w:sz="6" w:space="0" w:color="FEFEFE"/>
            <w:left w:val="dotted" w:sz="6" w:space="11" w:color="FEFEFE"/>
            <w:bottom w:val="dotted" w:sz="6" w:space="0" w:color="FEFEFE"/>
            <w:right w:val="dotted" w:sz="6" w:space="0" w:color="FEFEFE"/>
          </w:divBdr>
        </w:div>
        <w:div w:id="20275621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7329745">
      <w:marLeft w:val="72"/>
      <w:marRight w:val="72"/>
      <w:marTop w:val="72"/>
      <w:marBottom w:val="72"/>
      <w:divBdr>
        <w:top w:val="dotted" w:sz="6" w:space="0" w:color="FEFEFE"/>
        <w:left w:val="dotted" w:sz="6" w:space="0" w:color="FEFEFE"/>
        <w:bottom w:val="dotted" w:sz="6" w:space="0" w:color="FEFEFE"/>
        <w:right w:val="dotted" w:sz="6" w:space="0" w:color="FEFEFE"/>
      </w:divBdr>
      <w:divsChild>
        <w:div w:id="1622610048">
          <w:marLeft w:val="225"/>
          <w:marRight w:val="0"/>
          <w:marTop w:val="0"/>
          <w:marBottom w:val="0"/>
          <w:divBdr>
            <w:top w:val="dotted" w:sz="6" w:space="0" w:color="FEFEFE"/>
            <w:left w:val="dotted" w:sz="6" w:space="11" w:color="FEFEFE"/>
            <w:bottom w:val="dotted" w:sz="6" w:space="0" w:color="FEFEFE"/>
            <w:right w:val="dotted" w:sz="6" w:space="0" w:color="FEFEFE"/>
          </w:divBdr>
        </w:div>
        <w:div w:id="5053632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24303</Words>
  <Characters>140964</Characters>
  <Application>Microsoft Office Word</Application>
  <DocSecurity>0</DocSecurity>
  <Lines>1174</Lines>
  <Paragraphs>329</Paragraphs>
  <ScaleCrop>false</ScaleCrop>
  <HeadingPairs>
    <vt:vector size="2" baseType="variant">
      <vt:variant>
        <vt:lpstr>Titlu</vt:lpstr>
      </vt:variant>
      <vt:variant>
        <vt:i4>1</vt:i4>
      </vt:variant>
    </vt:vector>
  </HeadingPairs>
  <TitlesOfParts>
    <vt:vector size="1" baseType="lpstr">
      <vt:lpstr>ORDIN nr. 7.426 din 18 noiembrie 2024</vt:lpstr>
    </vt:vector>
  </TitlesOfParts>
  <Company/>
  <LinksUpToDate>false</LinksUpToDate>
  <CharactersWithSpaces>164938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7.426 din 18 noiembrie 2024</dc:title>
  <dc:creator>IT</dc:creator>
  <cp:lastModifiedBy>IT</cp:lastModifiedBy>
  <cp:revision>2</cp:revision>
  <cp:lastPrinted>2025-03-06T06:07:00Z</cp:lastPrinted>
  <dcterms:created xsi:type="dcterms:W3CDTF">2025-03-06T06:10:00Z</dcterms:created>
  <dcterms:modified xsi:type="dcterms:W3CDTF">2025-03-06T06:10:00Z</dcterms:modified>
</cp:coreProperties>
</file>